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0C53" w14:textId="5E09EB81" w:rsidR="0009044F" w:rsidRDefault="0009044F" w:rsidP="0009044F">
      <w:pPr>
        <w:pStyle w:val="Title"/>
        <w:jc w:val="center"/>
        <w:rPr>
          <w:rFonts w:ascii="Palatino Linotype" w:hAnsi="Palatino Linotype"/>
          <w:b/>
          <w:sz w:val="32"/>
          <w:szCs w:val="32"/>
        </w:rPr>
      </w:pPr>
      <w:r>
        <w:rPr>
          <w:noProof/>
        </w:rPr>
        <w:drawing>
          <wp:inline distT="0" distB="0" distL="0" distR="0" wp14:anchorId="5E2165F2" wp14:editId="4250DB0B">
            <wp:extent cx="2647950" cy="1009650"/>
            <wp:effectExtent l="19050" t="0" r="0" b="0"/>
            <wp:docPr id="1" name="Picture 1" descr="SRS-Logo-[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S-Logo-[Converted]"/>
                    <pic:cNvPicPr>
                      <a:picLocks noChangeAspect="1" noChangeArrowheads="1"/>
                    </pic:cNvPicPr>
                  </pic:nvPicPr>
                  <pic:blipFill>
                    <a:blip r:embed="rId11"/>
                    <a:srcRect/>
                    <a:stretch>
                      <a:fillRect/>
                    </a:stretch>
                  </pic:blipFill>
                  <pic:spPr bwMode="auto">
                    <a:xfrm>
                      <a:off x="0" y="0"/>
                      <a:ext cx="2647950" cy="1009650"/>
                    </a:xfrm>
                    <a:prstGeom prst="rect">
                      <a:avLst/>
                    </a:prstGeom>
                    <a:noFill/>
                    <a:ln w="9525">
                      <a:noFill/>
                      <a:miter lim="800000"/>
                      <a:headEnd/>
                      <a:tailEnd/>
                    </a:ln>
                  </pic:spPr>
                </pic:pic>
              </a:graphicData>
            </a:graphic>
          </wp:inline>
        </w:drawing>
      </w:r>
    </w:p>
    <w:p w14:paraId="493B8C37" w14:textId="77777777" w:rsidR="0009044F" w:rsidRDefault="0009044F" w:rsidP="0095362E">
      <w:pPr>
        <w:pStyle w:val="Title"/>
        <w:rPr>
          <w:rFonts w:ascii="Palatino Linotype" w:hAnsi="Palatino Linotype"/>
          <w:b/>
          <w:sz w:val="32"/>
          <w:szCs w:val="32"/>
        </w:rPr>
      </w:pPr>
    </w:p>
    <w:p w14:paraId="0C7EFF70" w14:textId="77777777" w:rsidR="003817C0" w:rsidRPr="00A44E0A" w:rsidRDefault="003817C0" w:rsidP="00A44E0A">
      <w:pPr>
        <w:pStyle w:val="Title"/>
        <w:jc w:val="center"/>
        <w:rPr>
          <w:rFonts w:ascii="Palatino Linotype" w:hAnsi="Palatino Linotype"/>
          <w:b/>
          <w:sz w:val="28"/>
          <w:szCs w:val="28"/>
        </w:rPr>
      </w:pPr>
      <w:r w:rsidRPr="00A44E0A">
        <w:rPr>
          <w:rFonts w:ascii="Palatino Linotype" w:hAnsi="Palatino Linotype"/>
          <w:b/>
          <w:sz w:val="28"/>
          <w:szCs w:val="28"/>
        </w:rPr>
        <w:t>SLEEP RESEARCH SOCIETY</w:t>
      </w:r>
    </w:p>
    <w:p w14:paraId="7F1A1CE9" w14:textId="77777777" w:rsidR="0095362E" w:rsidRPr="0009044F" w:rsidRDefault="0000667C" w:rsidP="00A44E0A">
      <w:pPr>
        <w:pStyle w:val="Title"/>
        <w:jc w:val="center"/>
        <w:rPr>
          <w:rFonts w:ascii="Palatino Linotype" w:hAnsi="Palatino Linotype"/>
          <w:b/>
          <w:sz w:val="24"/>
          <w:szCs w:val="24"/>
        </w:rPr>
      </w:pPr>
      <w:r w:rsidRPr="0009044F">
        <w:rPr>
          <w:rFonts w:ascii="Palatino Linotype" w:hAnsi="Palatino Linotype"/>
          <w:b/>
          <w:sz w:val="24"/>
          <w:szCs w:val="24"/>
        </w:rPr>
        <w:t>Expectations</w:t>
      </w:r>
      <w:r w:rsidR="004710C5" w:rsidRPr="0009044F">
        <w:rPr>
          <w:rFonts w:ascii="Palatino Linotype" w:hAnsi="Palatino Linotype"/>
          <w:b/>
          <w:sz w:val="24"/>
          <w:szCs w:val="24"/>
        </w:rPr>
        <w:t xml:space="preserve"> for Directors</w:t>
      </w:r>
    </w:p>
    <w:p w14:paraId="27D423D0" w14:textId="77777777" w:rsidR="0095362E" w:rsidRPr="00A44E0A" w:rsidRDefault="004710C5" w:rsidP="00343E3D">
      <w:pPr>
        <w:pStyle w:val="Heading1"/>
        <w:rPr>
          <w:rFonts w:ascii="Palatino Linotype" w:hAnsi="Palatino Linotype"/>
          <w:b/>
          <w:sz w:val="24"/>
          <w:szCs w:val="24"/>
        </w:rPr>
      </w:pPr>
      <w:r w:rsidRPr="00A44E0A">
        <w:rPr>
          <w:rFonts w:ascii="Palatino Linotype" w:hAnsi="Palatino Linotype"/>
          <w:b/>
          <w:sz w:val="24"/>
          <w:szCs w:val="24"/>
        </w:rPr>
        <w:t>Overview of the Role of the Board</w:t>
      </w:r>
    </w:p>
    <w:p w14:paraId="106E9E22" w14:textId="1E1483A8" w:rsidR="0095362E" w:rsidRPr="00A44E0A" w:rsidRDefault="0095362E" w:rsidP="0095362E">
      <w:pPr>
        <w:spacing w:after="0"/>
        <w:rPr>
          <w:rFonts w:ascii="Palatino Linotype" w:hAnsi="Palatino Linotype"/>
          <w:sz w:val="24"/>
          <w:szCs w:val="24"/>
        </w:rPr>
      </w:pPr>
      <w:r w:rsidRPr="00A44E0A">
        <w:rPr>
          <w:rFonts w:ascii="Palatino Linotype" w:hAnsi="Palatino Linotype"/>
          <w:sz w:val="24"/>
          <w:szCs w:val="24"/>
        </w:rPr>
        <w:t>The role of the Board of Directors (the “</w:t>
      </w:r>
      <w:r w:rsidRPr="00A44E0A">
        <w:rPr>
          <w:rFonts w:ascii="Palatino Linotype" w:hAnsi="Palatino Linotype"/>
          <w:sz w:val="24"/>
          <w:szCs w:val="24"/>
          <w:u w:val="single"/>
        </w:rPr>
        <w:t>Board</w:t>
      </w:r>
      <w:r w:rsidRPr="00A44E0A">
        <w:rPr>
          <w:rFonts w:ascii="Palatino Linotype" w:hAnsi="Palatino Linotype"/>
          <w:sz w:val="24"/>
          <w:szCs w:val="24"/>
        </w:rPr>
        <w:t xml:space="preserve">”) of the </w:t>
      </w:r>
      <w:r w:rsidR="003817C0" w:rsidRPr="00A44E0A">
        <w:rPr>
          <w:rFonts w:ascii="Palatino Linotype" w:hAnsi="Palatino Linotype"/>
          <w:sz w:val="24"/>
          <w:szCs w:val="24"/>
        </w:rPr>
        <w:t>Sleep Research Society</w:t>
      </w:r>
      <w:r w:rsidRPr="00A44E0A">
        <w:rPr>
          <w:rFonts w:ascii="Palatino Linotype" w:hAnsi="Palatino Linotype"/>
          <w:sz w:val="24"/>
          <w:szCs w:val="24"/>
        </w:rPr>
        <w:t xml:space="preserve"> (the “</w:t>
      </w:r>
      <w:r w:rsidR="003817C0" w:rsidRPr="00A44E0A">
        <w:rPr>
          <w:rFonts w:ascii="Palatino Linotype" w:hAnsi="Palatino Linotype"/>
          <w:sz w:val="24"/>
          <w:szCs w:val="24"/>
          <w:u w:val="single"/>
        </w:rPr>
        <w:t>Society</w:t>
      </w:r>
      <w:r w:rsidRPr="00A44E0A">
        <w:rPr>
          <w:rFonts w:ascii="Palatino Linotype" w:hAnsi="Palatino Linotype"/>
          <w:sz w:val="24"/>
          <w:szCs w:val="24"/>
        </w:rPr>
        <w:t xml:space="preserve">”) is to (i) direct the affairs of the </w:t>
      </w:r>
      <w:r w:rsidR="003817C0" w:rsidRPr="00A44E0A">
        <w:rPr>
          <w:rFonts w:ascii="Palatino Linotype" w:hAnsi="Palatino Linotype"/>
          <w:sz w:val="24"/>
          <w:szCs w:val="24"/>
        </w:rPr>
        <w:t>Society</w:t>
      </w:r>
      <w:r w:rsidRPr="00A44E0A">
        <w:rPr>
          <w:rFonts w:ascii="Palatino Linotype" w:hAnsi="Palatino Linotype"/>
          <w:sz w:val="24"/>
          <w:szCs w:val="24"/>
        </w:rPr>
        <w:t xml:space="preserve"> and (ii) set expectations about the tone an</w:t>
      </w:r>
      <w:r w:rsidR="003817C0" w:rsidRPr="00A44E0A">
        <w:rPr>
          <w:rFonts w:ascii="Palatino Linotype" w:hAnsi="Palatino Linotype"/>
          <w:sz w:val="24"/>
          <w:szCs w:val="24"/>
        </w:rPr>
        <w:t>d ethical culture of the Society</w:t>
      </w:r>
      <w:r w:rsidRPr="00A44E0A">
        <w:rPr>
          <w:rFonts w:ascii="Palatino Linotype" w:hAnsi="Palatino Linotype"/>
          <w:sz w:val="24"/>
          <w:szCs w:val="24"/>
        </w:rPr>
        <w:t xml:space="preserve">.  In doing so, </w:t>
      </w:r>
      <w:r w:rsidR="000D292E">
        <w:rPr>
          <w:rFonts w:ascii="Palatino Linotype" w:hAnsi="Palatino Linotype"/>
          <w:sz w:val="24"/>
          <w:szCs w:val="24"/>
        </w:rPr>
        <w:t>D</w:t>
      </w:r>
      <w:r w:rsidRPr="00A44E0A">
        <w:rPr>
          <w:rFonts w:ascii="Palatino Linotype" w:hAnsi="Palatino Linotype"/>
          <w:sz w:val="24"/>
          <w:szCs w:val="24"/>
        </w:rPr>
        <w:t xml:space="preserve">irectors are expected to apply their </w:t>
      </w:r>
      <w:r w:rsidR="002A4E3B" w:rsidRPr="00A44E0A">
        <w:rPr>
          <w:rFonts w:ascii="Palatino Linotype" w:hAnsi="Palatino Linotype"/>
          <w:sz w:val="24"/>
          <w:szCs w:val="24"/>
        </w:rPr>
        <w:t xml:space="preserve">scientific, </w:t>
      </w:r>
      <w:r w:rsidRPr="00A44E0A">
        <w:rPr>
          <w:rFonts w:ascii="Palatino Linotype" w:hAnsi="Palatino Linotype"/>
          <w:sz w:val="24"/>
          <w:szCs w:val="24"/>
        </w:rPr>
        <w:t>healthcare, and business judgment and act with due care, in good faith and in accordance with the best interests and mission of the</w:t>
      </w:r>
      <w:r w:rsidR="003817C0" w:rsidRPr="00A44E0A">
        <w:rPr>
          <w:rFonts w:ascii="Palatino Linotype" w:hAnsi="Palatino Linotype"/>
          <w:sz w:val="24"/>
          <w:szCs w:val="24"/>
        </w:rPr>
        <w:t xml:space="preserve"> Society</w:t>
      </w:r>
      <w:r w:rsidRPr="00A44E0A">
        <w:rPr>
          <w:rFonts w:ascii="Palatino Linotype" w:hAnsi="Palatino Linotype"/>
          <w:sz w:val="24"/>
          <w:szCs w:val="24"/>
        </w:rPr>
        <w:t xml:space="preserve">.  </w:t>
      </w:r>
    </w:p>
    <w:p w14:paraId="7EB54155" w14:textId="37B71613" w:rsidR="0095362E" w:rsidRDefault="0095362E" w:rsidP="0095362E">
      <w:pPr>
        <w:spacing w:after="0"/>
        <w:rPr>
          <w:rFonts w:ascii="Palatino Linotype" w:hAnsi="Palatino Linotype"/>
          <w:sz w:val="24"/>
          <w:szCs w:val="24"/>
        </w:rPr>
      </w:pPr>
    </w:p>
    <w:p w14:paraId="18CB74C0" w14:textId="16E9086B" w:rsidR="00B31599" w:rsidRPr="00651B97" w:rsidRDefault="00B31599" w:rsidP="00B31599">
      <w:pPr>
        <w:shd w:val="clear" w:color="auto" w:fill="FFFFFF"/>
        <w:spacing w:after="240" w:line="240" w:lineRule="auto"/>
        <w:rPr>
          <w:rFonts w:ascii="Palatino Linotype" w:eastAsia="Times New Roman" w:hAnsi="Palatino Linotype" w:cs="Helvetica"/>
          <w:color w:val="222222"/>
          <w:sz w:val="24"/>
          <w:szCs w:val="24"/>
        </w:rPr>
      </w:pPr>
      <w:r>
        <w:rPr>
          <w:rFonts w:ascii="Palatino Linotype" w:eastAsia="Times New Roman" w:hAnsi="Palatino Linotype" w:cs="Helvetica"/>
          <w:color w:val="222222"/>
          <w:sz w:val="24"/>
          <w:szCs w:val="24"/>
        </w:rPr>
        <w:t>T</w:t>
      </w:r>
      <w:r w:rsidRPr="00651B97">
        <w:rPr>
          <w:rFonts w:ascii="Palatino Linotype" w:eastAsia="Times New Roman" w:hAnsi="Palatino Linotype" w:cs="Helvetica"/>
          <w:color w:val="222222"/>
          <w:sz w:val="24"/>
          <w:szCs w:val="24"/>
        </w:rPr>
        <w:t xml:space="preserve">he </w:t>
      </w:r>
      <w:r w:rsidR="000D292E">
        <w:rPr>
          <w:rFonts w:ascii="Palatino Linotype" w:eastAsia="Times New Roman" w:hAnsi="Palatino Linotype" w:cs="Helvetica"/>
          <w:color w:val="222222"/>
          <w:sz w:val="24"/>
          <w:szCs w:val="24"/>
        </w:rPr>
        <w:t>B</w:t>
      </w:r>
      <w:r w:rsidRPr="00651B97">
        <w:rPr>
          <w:rFonts w:ascii="Palatino Linotype" w:eastAsia="Times New Roman" w:hAnsi="Palatino Linotype" w:cs="Helvetica"/>
          <w:color w:val="222222"/>
          <w:sz w:val="24"/>
          <w:szCs w:val="24"/>
        </w:rPr>
        <w:t xml:space="preserve">oard of </w:t>
      </w:r>
      <w:r w:rsidR="000D292E">
        <w:rPr>
          <w:rFonts w:ascii="Palatino Linotype" w:eastAsia="Times New Roman" w:hAnsi="Palatino Linotype" w:cs="Helvetica"/>
          <w:color w:val="222222"/>
          <w:sz w:val="24"/>
          <w:szCs w:val="24"/>
        </w:rPr>
        <w:t>D</w:t>
      </w:r>
      <w:r w:rsidRPr="00651B97">
        <w:rPr>
          <w:rFonts w:ascii="Palatino Linotype" w:eastAsia="Times New Roman" w:hAnsi="Palatino Linotype" w:cs="Helvetica"/>
          <w:color w:val="222222"/>
          <w:sz w:val="24"/>
          <w:szCs w:val="24"/>
        </w:rPr>
        <w:t>irectors has three primary legal duties known as the “duty of care,” “duty of loyalty,” and “duty of obedience.”</w:t>
      </w:r>
    </w:p>
    <w:p w14:paraId="504A9F06" w14:textId="04F4B463" w:rsidR="00B31599" w:rsidRDefault="00B31599" w:rsidP="00B31599">
      <w:pPr>
        <w:numPr>
          <w:ilvl w:val="0"/>
          <w:numId w:val="13"/>
        </w:numPr>
        <w:shd w:val="clear" w:color="auto" w:fill="FFFFFF"/>
        <w:spacing w:after="240" w:line="240" w:lineRule="auto"/>
        <w:rPr>
          <w:rFonts w:ascii="Palatino Linotype" w:eastAsia="Times New Roman" w:hAnsi="Palatino Linotype" w:cs="Helvetica"/>
          <w:color w:val="222222"/>
          <w:sz w:val="24"/>
          <w:szCs w:val="24"/>
        </w:rPr>
      </w:pPr>
      <w:r w:rsidRPr="005A7937">
        <w:rPr>
          <w:rFonts w:ascii="Palatino Linotype" w:eastAsia="Times New Roman" w:hAnsi="Palatino Linotype" w:cs="Helvetica"/>
          <w:color w:val="222222"/>
          <w:sz w:val="24"/>
          <w:szCs w:val="24"/>
        </w:rPr>
        <w:t xml:space="preserve">The </w:t>
      </w:r>
      <w:r w:rsidRPr="00E3179C">
        <w:rPr>
          <w:rFonts w:ascii="Palatino Linotype" w:eastAsia="Times New Roman" w:hAnsi="Palatino Linotype" w:cs="Helvetica"/>
          <w:b/>
          <w:bCs/>
          <w:color w:val="222222"/>
          <w:sz w:val="24"/>
          <w:szCs w:val="24"/>
        </w:rPr>
        <w:t>duty of care</w:t>
      </w:r>
      <w:r w:rsidRPr="005A7937">
        <w:rPr>
          <w:rFonts w:ascii="Palatino Linotype" w:eastAsia="Times New Roman" w:hAnsi="Palatino Linotype" w:cs="Helvetica"/>
          <w:color w:val="222222"/>
          <w:sz w:val="24"/>
          <w:szCs w:val="24"/>
        </w:rPr>
        <w:t xml:space="preserve"> requires that nonprofit board members be reasonably informed about the organization's activities, participate in decisions, and do so in good faith and with the care of an ordinarily prudent person in similar circumstances. In short, the duty of care requires the board - and individual board members - to pay attention to the organization's activities and operations</w:t>
      </w:r>
      <w:r w:rsidR="00D86323">
        <w:rPr>
          <w:rFonts w:ascii="Palatino Linotype" w:eastAsia="Times New Roman" w:hAnsi="Palatino Linotype" w:cs="Helvetica"/>
          <w:color w:val="222222"/>
          <w:sz w:val="24"/>
          <w:szCs w:val="24"/>
        </w:rPr>
        <w:t>.</w:t>
      </w:r>
    </w:p>
    <w:p w14:paraId="4B6F9F9D" w14:textId="77777777" w:rsidR="00B31599" w:rsidRDefault="00B31599" w:rsidP="00E3179C">
      <w:pPr>
        <w:numPr>
          <w:ilvl w:val="0"/>
          <w:numId w:val="13"/>
        </w:numPr>
        <w:shd w:val="clear" w:color="auto" w:fill="FFFFFF"/>
        <w:spacing w:after="240" w:line="240" w:lineRule="auto"/>
        <w:rPr>
          <w:rFonts w:ascii="Palatino Linotype" w:eastAsia="Times New Roman" w:hAnsi="Palatino Linotype" w:cs="Helvetica"/>
          <w:color w:val="222222"/>
          <w:sz w:val="24"/>
          <w:szCs w:val="24"/>
        </w:rPr>
      </w:pPr>
      <w:r w:rsidRPr="005A7937">
        <w:rPr>
          <w:rFonts w:ascii="Palatino Linotype" w:eastAsia="Times New Roman" w:hAnsi="Palatino Linotype" w:cs="Helvetica"/>
          <w:color w:val="222222"/>
          <w:sz w:val="24"/>
          <w:szCs w:val="24"/>
        </w:rPr>
        <w:t xml:space="preserve">The </w:t>
      </w:r>
      <w:r w:rsidRPr="00E3179C">
        <w:rPr>
          <w:rFonts w:ascii="Palatino Linotype" w:eastAsia="Times New Roman" w:hAnsi="Palatino Linotype" w:cs="Helvetica"/>
          <w:b/>
          <w:bCs/>
          <w:color w:val="222222"/>
          <w:sz w:val="24"/>
          <w:szCs w:val="24"/>
        </w:rPr>
        <w:t>duty of loyalty</w:t>
      </w:r>
      <w:r w:rsidRPr="005A7937">
        <w:rPr>
          <w:rFonts w:ascii="Palatino Linotype" w:eastAsia="Times New Roman" w:hAnsi="Palatino Linotype" w:cs="Helvetica"/>
          <w:color w:val="222222"/>
          <w:sz w:val="24"/>
          <w:szCs w:val="24"/>
        </w:rPr>
        <w:t xml:space="preserve"> requires board members to exercise their power in the interest of the organization and not in their own interest or the interest of another entity, particularly one with which they have a formal relationship. When acting on behalf of the organization, board members must put the interests of the organization before their other personal and professional interests.</w:t>
      </w:r>
    </w:p>
    <w:p w14:paraId="1EF8D77D" w14:textId="712E754D" w:rsidR="00B31599" w:rsidRPr="00B31599" w:rsidRDefault="00B31599" w:rsidP="00B31599">
      <w:pPr>
        <w:numPr>
          <w:ilvl w:val="0"/>
          <w:numId w:val="13"/>
        </w:numPr>
        <w:shd w:val="clear" w:color="auto" w:fill="FFFFFF"/>
        <w:spacing w:after="240" w:line="240" w:lineRule="auto"/>
        <w:rPr>
          <w:rFonts w:ascii="Palatino Linotype" w:eastAsia="Times New Roman" w:hAnsi="Palatino Linotype" w:cs="Helvetica"/>
          <w:color w:val="222222"/>
          <w:sz w:val="24"/>
          <w:szCs w:val="24"/>
        </w:rPr>
      </w:pPr>
      <w:r w:rsidRPr="005A7937">
        <w:rPr>
          <w:rFonts w:ascii="Palatino Linotype" w:eastAsia="Times New Roman" w:hAnsi="Palatino Linotype" w:cs="Helvetica"/>
          <w:color w:val="222222"/>
          <w:sz w:val="24"/>
          <w:szCs w:val="24"/>
        </w:rPr>
        <w:t xml:space="preserve">The </w:t>
      </w:r>
      <w:r w:rsidRPr="00E3179C">
        <w:rPr>
          <w:rFonts w:ascii="Palatino Linotype" w:eastAsia="Times New Roman" w:hAnsi="Palatino Linotype" w:cs="Helvetica"/>
          <w:b/>
          <w:bCs/>
          <w:color w:val="222222"/>
          <w:sz w:val="24"/>
          <w:szCs w:val="24"/>
        </w:rPr>
        <w:t>duty of obedience</w:t>
      </w:r>
      <w:r w:rsidRPr="005A7937">
        <w:rPr>
          <w:rFonts w:ascii="Palatino Linotype" w:eastAsia="Times New Roman" w:hAnsi="Palatino Linotype" w:cs="Helvetica"/>
          <w:color w:val="222222"/>
          <w:sz w:val="24"/>
          <w:szCs w:val="24"/>
        </w:rPr>
        <w:t xml:space="preserve"> requires that board members of a nonprofit organization comply with applicable federal, state, and local laws, adhere to the organization's bylaws, and remain the guardians of the organization’s mission.</w:t>
      </w:r>
    </w:p>
    <w:p w14:paraId="0A9868EC" w14:textId="77777777" w:rsidR="0095362E" w:rsidRPr="00A44E0A" w:rsidRDefault="0095362E" w:rsidP="007A159B">
      <w:pPr>
        <w:spacing w:after="0"/>
        <w:rPr>
          <w:rFonts w:ascii="Palatino Linotype" w:hAnsi="Palatino Linotype"/>
          <w:sz w:val="24"/>
          <w:szCs w:val="24"/>
        </w:rPr>
      </w:pPr>
      <w:r w:rsidRPr="00A44E0A">
        <w:rPr>
          <w:rFonts w:ascii="Palatino Linotype" w:hAnsi="Palatino Linotype"/>
          <w:sz w:val="24"/>
          <w:szCs w:val="24"/>
        </w:rPr>
        <w:t xml:space="preserve">The Board has the following duties: </w:t>
      </w:r>
    </w:p>
    <w:p w14:paraId="13FDCFC6" w14:textId="4EE0A739" w:rsidR="0095362E" w:rsidRPr="00A44E0A" w:rsidRDefault="0095362E" w:rsidP="00E3179C">
      <w:pPr>
        <w:pStyle w:val="ColorfulList-Accent11"/>
        <w:numPr>
          <w:ilvl w:val="0"/>
          <w:numId w:val="2"/>
        </w:numPr>
        <w:spacing w:after="0"/>
        <w:ind w:left="720"/>
        <w:rPr>
          <w:rFonts w:ascii="Palatino Linotype" w:hAnsi="Palatino Linotype"/>
          <w:sz w:val="24"/>
          <w:szCs w:val="24"/>
        </w:rPr>
      </w:pPr>
      <w:r w:rsidRPr="00A44E0A">
        <w:rPr>
          <w:rFonts w:ascii="Palatino Linotype" w:hAnsi="Palatino Linotype"/>
          <w:sz w:val="24"/>
          <w:szCs w:val="24"/>
        </w:rPr>
        <w:t xml:space="preserve">Execute the mission and vision of the </w:t>
      </w:r>
      <w:r w:rsidR="003817C0" w:rsidRPr="00A44E0A">
        <w:rPr>
          <w:rFonts w:ascii="Palatino Linotype" w:hAnsi="Palatino Linotype"/>
          <w:sz w:val="24"/>
          <w:szCs w:val="24"/>
        </w:rPr>
        <w:t>Society</w:t>
      </w:r>
      <w:r w:rsidR="006E7FBD">
        <w:rPr>
          <w:rFonts w:ascii="Palatino Linotype" w:hAnsi="Palatino Linotype"/>
          <w:sz w:val="24"/>
          <w:szCs w:val="24"/>
        </w:rPr>
        <w:t>.</w:t>
      </w:r>
    </w:p>
    <w:p w14:paraId="0B188E96" w14:textId="1B7C1F22" w:rsidR="0000667C" w:rsidRPr="00A44E0A" w:rsidRDefault="0095362E" w:rsidP="00E3179C">
      <w:pPr>
        <w:pStyle w:val="ColorfulList-Accent11"/>
        <w:numPr>
          <w:ilvl w:val="0"/>
          <w:numId w:val="2"/>
        </w:numPr>
        <w:ind w:left="720"/>
        <w:rPr>
          <w:rFonts w:ascii="Palatino Linotype" w:hAnsi="Palatino Linotype"/>
          <w:sz w:val="24"/>
          <w:szCs w:val="24"/>
        </w:rPr>
      </w:pPr>
      <w:r w:rsidRPr="00A44E0A">
        <w:rPr>
          <w:rFonts w:ascii="Palatino Linotype" w:hAnsi="Palatino Linotype"/>
          <w:sz w:val="24"/>
          <w:szCs w:val="24"/>
        </w:rPr>
        <w:t xml:space="preserve">Formulate key </w:t>
      </w:r>
      <w:r w:rsidR="003817C0" w:rsidRPr="00A44E0A">
        <w:rPr>
          <w:rFonts w:ascii="Palatino Linotype" w:hAnsi="Palatino Linotype"/>
          <w:sz w:val="24"/>
          <w:szCs w:val="24"/>
        </w:rPr>
        <w:t xml:space="preserve">Society </w:t>
      </w:r>
      <w:r w:rsidRPr="00A44E0A">
        <w:rPr>
          <w:rFonts w:ascii="Palatino Linotype" w:hAnsi="Palatino Linotype"/>
          <w:sz w:val="24"/>
          <w:szCs w:val="24"/>
        </w:rPr>
        <w:t>policies and organizational goals</w:t>
      </w:r>
      <w:r w:rsidR="006E7FBD">
        <w:rPr>
          <w:rFonts w:ascii="Palatino Linotype" w:hAnsi="Palatino Linotype"/>
          <w:sz w:val="24"/>
          <w:szCs w:val="24"/>
        </w:rPr>
        <w:t>.</w:t>
      </w:r>
    </w:p>
    <w:p w14:paraId="4822D80C" w14:textId="77777777" w:rsidR="0095362E" w:rsidRPr="00A44E0A" w:rsidRDefault="0000667C" w:rsidP="00E3179C">
      <w:pPr>
        <w:pStyle w:val="ColorfulList-Accent11"/>
        <w:numPr>
          <w:ilvl w:val="0"/>
          <w:numId w:val="2"/>
        </w:numPr>
        <w:ind w:left="720"/>
        <w:rPr>
          <w:rFonts w:ascii="Palatino Linotype" w:hAnsi="Palatino Linotype"/>
          <w:sz w:val="24"/>
          <w:szCs w:val="24"/>
        </w:rPr>
      </w:pPr>
      <w:r w:rsidRPr="00A44E0A">
        <w:rPr>
          <w:rFonts w:ascii="Palatino Linotype" w:hAnsi="Palatino Linotype"/>
          <w:sz w:val="24"/>
          <w:szCs w:val="24"/>
        </w:rPr>
        <w:lastRenderedPageBreak/>
        <w:t>D</w:t>
      </w:r>
      <w:r w:rsidR="00A56001" w:rsidRPr="00A44E0A">
        <w:rPr>
          <w:rFonts w:ascii="Palatino Linotype" w:hAnsi="Palatino Linotype"/>
          <w:sz w:val="24"/>
          <w:szCs w:val="24"/>
        </w:rPr>
        <w:t>evelop</w:t>
      </w:r>
      <w:r w:rsidR="0095362E" w:rsidRPr="00A44E0A">
        <w:rPr>
          <w:rFonts w:ascii="Palatino Linotype" w:hAnsi="Palatino Linotype"/>
          <w:sz w:val="24"/>
          <w:szCs w:val="24"/>
        </w:rPr>
        <w:t xml:space="preserve"> and implement </w:t>
      </w:r>
      <w:r w:rsidR="004710C5" w:rsidRPr="00A44E0A">
        <w:rPr>
          <w:rFonts w:ascii="Palatino Linotype" w:hAnsi="Palatino Linotype"/>
          <w:sz w:val="24"/>
          <w:szCs w:val="24"/>
        </w:rPr>
        <w:t xml:space="preserve">a </w:t>
      </w:r>
      <w:r w:rsidR="0095362E" w:rsidRPr="00A44E0A">
        <w:rPr>
          <w:rFonts w:ascii="Palatino Linotype" w:hAnsi="Palatino Linotype"/>
          <w:sz w:val="24"/>
          <w:szCs w:val="24"/>
        </w:rPr>
        <w:t>strategic plan</w:t>
      </w:r>
      <w:r w:rsidRPr="00A44E0A">
        <w:rPr>
          <w:rFonts w:ascii="Palatino Linotype" w:hAnsi="Palatino Linotype"/>
          <w:sz w:val="24"/>
          <w:szCs w:val="24"/>
        </w:rPr>
        <w:t xml:space="preserve"> for the </w:t>
      </w:r>
      <w:r w:rsidR="003817C0" w:rsidRPr="00A44E0A">
        <w:rPr>
          <w:rFonts w:ascii="Palatino Linotype" w:hAnsi="Palatino Linotype"/>
          <w:sz w:val="24"/>
          <w:szCs w:val="24"/>
        </w:rPr>
        <w:t>Society</w:t>
      </w:r>
      <w:r w:rsidR="0095362E" w:rsidRPr="00A44E0A">
        <w:rPr>
          <w:rFonts w:ascii="Palatino Linotype" w:hAnsi="Palatino Linotype"/>
          <w:sz w:val="24"/>
          <w:szCs w:val="24"/>
        </w:rPr>
        <w:t>, focusing both on near-term and longer-term challenges and opportunities</w:t>
      </w:r>
      <w:r w:rsidRPr="00A44E0A">
        <w:rPr>
          <w:rFonts w:ascii="Palatino Linotype" w:hAnsi="Palatino Linotype"/>
          <w:sz w:val="24"/>
          <w:szCs w:val="24"/>
        </w:rPr>
        <w:t xml:space="preserve">.  </w:t>
      </w:r>
    </w:p>
    <w:p w14:paraId="300DEA47" w14:textId="6182D05A" w:rsidR="006E7FBD" w:rsidRPr="00A44E0A" w:rsidRDefault="0095362E" w:rsidP="00E3179C">
      <w:pPr>
        <w:pStyle w:val="ColorfulList-Accent11"/>
        <w:numPr>
          <w:ilvl w:val="0"/>
          <w:numId w:val="2"/>
        </w:numPr>
        <w:spacing w:after="0"/>
        <w:ind w:left="720"/>
        <w:rPr>
          <w:rFonts w:ascii="Palatino Linotype" w:hAnsi="Palatino Linotype"/>
          <w:sz w:val="24"/>
          <w:szCs w:val="24"/>
        </w:rPr>
      </w:pPr>
      <w:r w:rsidRPr="006E7FBD">
        <w:rPr>
          <w:rFonts w:ascii="Palatino Linotype" w:hAnsi="Palatino Linotype"/>
          <w:sz w:val="24"/>
          <w:szCs w:val="24"/>
        </w:rPr>
        <w:t xml:space="preserve">Establish and monitor metrics for achievement of </w:t>
      </w:r>
      <w:r w:rsidR="003817C0" w:rsidRPr="006E7FBD">
        <w:rPr>
          <w:rFonts w:ascii="Palatino Linotype" w:hAnsi="Palatino Linotype"/>
          <w:sz w:val="24"/>
          <w:szCs w:val="24"/>
        </w:rPr>
        <w:t>Society</w:t>
      </w:r>
      <w:r w:rsidRPr="006E7FBD">
        <w:rPr>
          <w:rFonts w:ascii="Palatino Linotype" w:hAnsi="Palatino Linotype"/>
          <w:sz w:val="24"/>
          <w:szCs w:val="24"/>
        </w:rPr>
        <w:t xml:space="preserve"> goals and performance</w:t>
      </w:r>
      <w:r w:rsidR="006E7FBD" w:rsidRPr="006E7FBD">
        <w:rPr>
          <w:rFonts w:ascii="Palatino Linotype" w:hAnsi="Palatino Linotype"/>
          <w:sz w:val="24"/>
          <w:szCs w:val="24"/>
        </w:rPr>
        <w:t>.</w:t>
      </w:r>
    </w:p>
    <w:p w14:paraId="238D5D4B" w14:textId="34425353" w:rsidR="0095362E" w:rsidRPr="006E7FBD" w:rsidRDefault="0095362E" w:rsidP="00E3179C">
      <w:pPr>
        <w:pStyle w:val="ColorfulList-Accent11"/>
        <w:numPr>
          <w:ilvl w:val="0"/>
          <w:numId w:val="2"/>
        </w:numPr>
        <w:spacing w:after="0"/>
        <w:ind w:left="720"/>
        <w:rPr>
          <w:rFonts w:ascii="Palatino Linotype" w:hAnsi="Palatino Linotype"/>
          <w:sz w:val="24"/>
          <w:szCs w:val="24"/>
        </w:rPr>
      </w:pPr>
      <w:r w:rsidRPr="006E7FBD">
        <w:rPr>
          <w:rFonts w:ascii="Palatino Linotype" w:hAnsi="Palatino Linotype"/>
          <w:sz w:val="24"/>
          <w:szCs w:val="24"/>
        </w:rPr>
        <w:t xml:space="preserve">Maintain regular communication with the membership, informing them </w:t>
      </w:r>
      <w:r w:rsidR="0000667C" w:rsidRPr="006E7FBD">
        <w:rPr>
          <w:rFonts w:ascii="Palatino Linotype" w:hAnsi="Palatino Linotype"/>
          <w:sz w:val="24"/>
          <w:szCs w:val="24"/>
        </w:rPr>
        <w:t>of pertinent</w:t>
      </w:r>
      <w:r w:rsidRPr="006E7FBD">
        <w:rPr>
          <w:rFonts w:ascii="Palatino Linotype" w:hAnsi="Palatino Linotype"/>
          <w:sz w:val="24"/>
          <w:szCs w:val="24"/>
        </w:rPr>
        <w:t xml:space="preserve"> Board actions, activities, and outcomes as well as the fiscal health of the </w:t>
      </w:r>
      <w:r w:rsidR="003817C0" w:rsidRPr="006E7FBD">
        <w:rPr>
          <w:rFonts w:ascii="Palatino Linotype" w:hAnsi="Palatino Linotype"/>
          <w:sz w:val="24"/>
          <w:szCs w:val="24"/>
        </w:rPr>
        <w:t>Society</w:t>
      </w:r>
      <w:r w:rsidR="006E7FBD">
        <w:rPr>
          <w:rFonts w:ascii="Palatino Linotype" w:hAnsi="Palatino Linotype"/>
          <w:sz w:val="24"/>
          <w:szCs w:val="24"/>
        </w:rPr>
        <w:t>.</w:t>
      </w:r>
    </w:p>
    <w:p w14:paraId="0140C5DD" w14:textId="6F836573" w:rsidR="0095362E" w:rsidRPr="00A44E0A" w:rsidRDefault="0095362E" w:rsidP="00E3179C">
      <w:pPr>
        <w:pStyle w:val="ColorfulList-Accent11"/>
        <w:numPr>
          <w:ilvl w:val="0"/>
          <w:numId w:val="2"/>
        </w:numPr>
        <w:spacing w:after="0"/>
        <w:ind w:left="720"/>
        <w:rPr>
          <w:rFonts w:ascii="Palatino Linotype" w:hAnsi="Palatino Linotype"/>
          <w:sz w:val="24"/>
          <w:szCs w:val="24"/>
        </w:rPr>
      </w:pPr>
      <w:r w:rsidRPr="00A44E0A">
        <w:rPr>
          <w:rFonts w:ascii="Palatino Linotype" w:hAnsi="Palatino Linotype"/>
          <w:sz w:val="24"/>
          <w:szCs w:val="24"/>
        </w:rPr>
        <w:t xml:space="preserve">Establish and empower committees and task forces to aid with the achievement of the </w:t>
      </w:r>
      <w:r w:rsidR="003817C0" w:rsidRPr="00A44E0A">
        <w:rPr>
          <w:rFonts w:ascii="Palatino Linotype" w:hAnsi="Palatino Linotype"/>
          <w:sz w:val="24"/>
          <w:szCs w:val="24"/>
        </w:rPr>
        <w:t>Society</w:t>
      </w:r>
      <w:r w:rsidRPr="00A44E0A">
        <w:rPr>
          <w:rFonts w:ascii="Palatino Linotype" w:hAnsi="Palatino Linotype"/>
          <w:sz w:val="24"/>
          <w:szCs w:val="24"/>
        </w:rPr>
        <w:t>'s mission, attainment of goals, implementation of the strategic plan, and fulfillment of policies</w:t>
      </w:r>
      <w:r w:rsidR="006E7FBD">
        <w:rPr>
          <w:rFonts w:ascii="Palatino Linotype" w:hAnsi="Palatino Linotype"/>
          <w:sz w:val="24"/>
          <w:szCs w:val="24"/>
        </w:rPr>
        <w:t>.</w:t>
      </w:r>
    </w:p>
    <w:p w14:paraId="2CF36AEE" w14:textId="1ED7E5DD" w:rsidR="0095362E" w:rsidRPr="00A44E0A" w:rsidRDefault="006B357C" w:rsidP="00E3179C">
      <w:pPr>
        <w:pStyle w:val="ListParagraph"/>
        <w:numPr>
          <w:ilvl w:val="0"/>
          <w:numId w:val="2"/>
        </w:numPr>
        <w:spacing w:after="0"/>
        <w:ind w:left="720"/>
        <w:rPr>
          <w:rFonts w:ascii="Palatino Linotype" w:hAnsi="Palatino Linotype"/>
          <w:sz w:val="24"/>
          <w:szCs w:val="24"/>
        </w:rPr>
      </w:pPr>
      <w:r w:rsidRPr="00A44E0A">
        <w:rPr>
          <w:rFonts w:ascii="Palatino Linotype" w:hAnsi="Palatino Linotype"/>
          <w:sz w:val="24"/>
          <w:szCs w:val="24"/>
        </w:rPr>
        <w:t>Oversee the Governance Review process</w:t>
      </w:r>
      <w:r w:rsidR="006E7FBD">
        <w:rPr>
          <w:rFonts w:ascii="Palatino Linotype" w:hAnsi="Palatino Linotype"/>
          <w:sz w:val="24"/>
          <w:szCs w:val="24"/>
        </w:rPr>
        <w:t>.</w:t>
      </w:r>
    </w:p>
    <w:p w14:paraId="1159F66B" w14:textId="5B9A1724" w:rsidR="0095362E" w:rsidRPr="00A44E0A" w:rsidRDefault="0095362E" w:rsidP="00E3179C">
      <w:pPr>
        <w:pStyle w:val="ColorfulList-Accent11"/>
        <w:numPr>
          <w:ilvl w:val="0"/>
          <w:numId w:val="2"/>
        </w:numPr>
        <w:spacing w:after="0"/>
        <w:ind w:left="720"/>
        <w:rPr>
          <w:rFonts w:ascii="Palatino Linotype" w:hAnsi="Palatino Linotype"/>
          <w:sz w:val="24"/>
          <w:szCs w:val="24"/>
        </w:rPr>
      </w:pPr>
      <w:r w:rsidRPr="00A44E0A">
        <w:rPr>
          <w:rFonts w:ascii="Palatino Linotype" w:hAnsi="Palatino Linotype"/>
          <w:sz w:val="24"/>
          <w:szCs w:val="24"/>
        </w:rPr>
        <w:t>Review and approv</w:t>
      </w:r>
      <w:r w:rsidR="00FA29EB" w:rsidRPr="00A44E0A">
        <w:rPr>
          <w:rFonts w:ascii="Palatino Linotype" w:hAnsi="Palatino Linotype"/>
          <w:sz w:val="24"/>
          <w:szCs w:val="24"/>
        </w:rPr>
        <w:t>e the Society</w:t>
      </w:r>
      <w:r w:rsidRPr="00A44E0A">
        <w:rPr>
          <w:rFonts w:ascii="Palatino Linotype" w:hAnsi="Palatino Linotype"/>
          <w:sz w:val="24"/>
          <w:szCs w:val="24"/>
        </w:rPr>
        <w:t>’s budget</w:t>
      </w:r>
      <w:r w:rsidR="000C00B7" w:rsidRPr="00A44E0A">
        <w:rPr>
          <w:rFonts w:ascii="Palatino Linotype" w:hAnsi="Palatino Linotype"/>
          <w:sz w:val="24"/>
          <w:szCs w:val="24"/>
        </w:rPr>
        <w:t xml:space="preserve"> and </w:t>
      </w:r>
      <w:r w:rsidRPr="00A44E0A">
        <w:rPr>
          <w:rFonts w:ascii="Palatino Linotype" w:hAnsi="Palatino Linotype"/>
          <w:sz w:val="24"/>
          <w:szCs w:val="24"/>
        </w:rPr>
        <w:t>financial objectives</w:t>
      </w:r>
      <w:r w:rsidR="006E7FBD">
        <w:rPr>
          <w:rFonts w:ascii="Palatino Linotype" w:hAnsi="Palatino Linotype"/>
          <w:sz w:val="24"/>
          <w:szCs w:val="24"/>
        </w:rPr>
        <w:t>.</w:t>
      </w:r>
      <w:r w:rsidRPr="00A44E0A">
        <w:rPr>
          <w:rFonts w:ascii="Palatino Linotype" w:hAnsi="Palatino Linotype"/>
          <w:sz w:val="24"/>
          <w:szCs w:val="24"/>
        </w:rPr>
        <w:t xml:space="preserve"> </w:t>
      </w:r>
    </w:p>
    <w:p w14:paraId="434F3090" w14:textId="4176A156" w:rsidR="0095362E" w:rsidRPr="00A44E0A" w:rsidRDefault="0095362E" w:rsidP="00E3179C">
      <w:pPr>
        <w:pStyle w:val="ColorfulList-Accent11"/>
        <w:numPr>
          <w:ilvl w:val="0"/>
          <w:numId w:val="2"/>
        </w:numPr>
        <w:spacing w:after="0"/>
        <w:ind w:left="720"/>
        <w:rPr>
          <w:rFonts w:ascii="Palatino Linotype" w:hAnsi="Palatino Linotype"/>
          <w:sz w:val="24"/>
          <w:szCs w:val="24"/>
        </w:rPr>
      </w:pPr>
      <w:r w:rsidRPr="00A44E0A">
        <w:rPr>
          <w:rFonts w:ascii="Palatino Linotype" w:hAnsi="Palatino Linotype"/>
          <w:sz w:val="24"/>
          <w:szCs w:val="24"/>
        </w:rPr>
        <w:t>Provide oversight and ensure the integrity of internal and external audit processes, financial reporting and record keeping</w:t>
      </w:r>
      <w:r w:rsidR="006E7FBD">
        <w:rPr>
          <w:rFonts w:ascii="Palatino Linotype" w:hAnsi="Palatino Linotype"/>
          <w:sz w:val="24"/>
          <w:szCs w:val="24"/>
        </w:rPr>
        <w:t>.</w:t>
      </w:r>
      <w:r w:rsidRPr="00A44E0A">
        <w:rPr>
          <w:rFonts w:ascii="Palatino Linotype" w:hAnsi="Palatino Linotype"/>
          <w:sz w:val="24"/>
          <w:szCs w:val="24"/>
        </w:rPr>
        <w:t xml:space="preserve"> </w:t>
      </w:r>
    </w:p>
    <w:p w14:paraId="5006E3A8" w14:textId="7F18313C" w:rsidR="0095362E" w:rsidRPr="00A44E0A" w:rsidRDefault="0095362E" w:rsidP="00E3179C">
      <w:pPr>
        <w:pStyle w:val="ColorfulList-Accent11"/>
        <w:numPr>
          <w:ilvl w:val="0"/>
          <w:numId w:val="2"/>
        </w:numPr>
        <w:spacing w:after="0"/>
        <w:ind w:left="720"/>
        <w:rPr>
          <w:rFonts w:ascii="Palatino Linotype" w:hAnsi="Palatino Linotype"/>
          <w:sz w:val="24"/>
          <w:szCs w:val="24"/>
        </w:rPr>
      </w:pPr>
      <w:r w:rsidRPr="00A44E0A">
        <w:rPr>
          <w:rFonts w:ascii="Palatino Linotype" w:hAnsi="Palatino Linotype"/>
          <w:sz w:val="24"/>
          <w:szCs w:val="24"/>
        </w:rPr>
        <w:t>Ensure that an ethical culture of trust, honesty</w:t>
      </w:r>
      <w:r w:rsidR="0000667C" w:rsidRPr="00A44E0A">
        <w:rPr>
          <w:rFonts w:ascii="Palatino Linotype" w:hAnsi="Palatino Linotype"/>
          <w:sz w:val="24"/>
          <w:szCs w:val="24"/>
        </w:rPr>
        <w:t>,</w:t>
      </w:r>
      <w:r w:rsidRPr="00A44E0A">
        <w:rPr>
          <w:rFonts w:ascii="Palatino Linotype" w:hAnsi="Palatino Linotype"/>
          <w:sz w:val="24"/>
          <w:szCs w:val="24"/>
        </w:rPr>
        <w:t xml:space="preserve"> and integrity is</w:t>
      </w:r>
      <w:r w:rsidR="00FA29EB" w:rsidRPr="00A44E0A">
        <w:rPr>
          <w:rFonts w:ascii="Palatino Linotype" w:hAnsi="Palatino Linotype"/>
          <w:sz w:val="24"/>
          <w:szCs w:val="24"/>
        </w:rPr>
        <w:t xml:space="preserve"> promoted throughout the Society</w:t>
      </w:r>
      <w:r w:rsidR="006E7FBD">
        <w:rPr>
          <w:rFonts w:ascii="Palatino Linotype" w:hAnsi="Palatino Linotype"/>
          <w:sz w:val="24"/>
          <w:szCs w:val="24"/>
        </w:rPr>
        <w:t>.</w:t>
      </w:r>
    </w:p>
    <w:p w14:paraId="3358965F" w14:textId="77C26BF6" w:rsidR="0095362E" w:rsidRPr="00A44E0A" w:rsidRDefault="00BE6F78" w:rsidP="00E3179C">
      <w:pPr>
        <w:pStyle w:val="ColorfulList-Accent11"/>
        <w:numPr>
          <w:ilvl w:val="0"/>
          <w:numId w:val="2"/>
        </w:numPr>
        <w:spacing w:after="0"/>
        <w:ind w:left="720"/>
        <w:rPr>
          <w:rFonts w:ascii="Palatino Linotype" w:hAnsi="Palatino Linotype"/>
          <w:sz w:val="24"/>
          <w:szCs w:val="24"/>
        </w:rPr>
      </w:pPr>
      <w:r>
        <w:rPr>
          <w:rFonts w:ascii="Palatino Linotype" w:hAnsi="Palatino Linotype"/>
          <w:sz w:val="24"/>
          <w:szCs w:val="24"/>
        </w:rPr>
        <w:t>A</w:t>
      </w:r>
      <w:r w:rsidR="0095362E" w:rsidRPr="00A44E0A">
        <w:rPr>
          <w:rFonts w:ascii="Palatino Linotype" w:hAnsi="Palatino Linotype"/>
          <w:sz w:val="24"/>
          <w:szCs w:val="24"/>
        </w:rPr>
        <w:t>dher</w:t>
      </w:r>
      <w:r>
        <w:rPr>
          <w:rFonts w:ascii="Palatino Linotype" w:hAnsi="Palatino Linotype"/>
          <w:sz w:val="24"/>
          <w:szCs w:val="24"/>
        </w:rPr>
        <w:t>e</w:t>
      </w:r>
      <w:r w:rsidR="0095362E" w:rsidRPr="00A44E0A">
        <w:rPr>
          <w:rFonts w:ascii="Palatino Linotype" w:hAnsi="Palatino Linotype"/>
          <w:sz w:val="24"/>
          <w:szCs w:val="24"/>
        </w:rPr>
        <w:t xml:space="preserve"> to the </w:t>
      </w:r>
      <w:r w:rsidR="00FA29EB" w:rsidRPr="00A44E0A">
        <w:rPr>
          <w:rFonts w:ascii="Palatino Linotype" w:hAnsi="Palatino Linotype"/>
          <w:sz w:val="24"/>
          <w:szCs w:val="24"/>
        </w:rPr>
        <w:t>Societ</w:t>
      </w:r>
      <w:r w:rsidR="0095362E" w:rsidRPr="00A44E0A">
        <w:rPr>
          <w:rFonts w:ascii="Palatino Linotype" w:hAnsi="Palatino Linotype"/>
          <w:sz w:val="24"/>
          <w:szCs w:val="24"/>
        </w:rPr>
        <w:t>y’s Policies</w:t>
      </w:r>
      <w:r>
        <w:rPr>
          <w:rFonts w:ascii="Palatino Linotype" w:hAnsi="Palatino Linotype"/>
          <w:sz w:val="24"/>
          <w:szCs w:val="24"/>
        </w:rPr>
        <w:t>.</w:t>
      </w:r>
    </w:p>
    <w:p w14:paraId="688D9B64" w14:textId="64926EA4" w:rsidR="0095362E" w:rsidRPr="00A44E0A" w:rsidRDefault="0095362E" w:rsidP="00E3179C">
      <w:pPr>
        <w:pStyle w:val="ColorfulList-Accent11"/>
        <w:numPr>
          <w:ilvl w:val="0"/>
          <w:numId w:val="2"/>
        </w:numPr>
        <w:spacing w:after="0"/>
        <w:ind w:left="720"/>
        <w:rPr>
          <w:rFonts w:ascii="Palatino Linotype" w:hAnsi="Palatino Linotype"/>
          <w:sz w:val="24"/>
          <w:szCs w:val="24"/>
        </w:rPr>
      </w:pPr>
      <w:r w:rsidRPr="00A44E0A">
        <w:rPr>
          <w:rFonts w:ascii="Palatino Linotype" w:hAnsi="Palatino Linotype"/>
          <w:sz w:val="24"/>
          <w:szCs w:val="24"/>
        </w:rPr>
        <w:t>Keep confidential all non-public informa</w:t>
      </w:r>
      <w:r w:rsidR="00FA29EB" w:rsidRPr="00A44E0A">
        <w:rPr>
          <w:rFonts w:ascii="Palatino Linotype" w:hAnsi="Palatino Linotype"/>
          <w:sz w:val="24"/>
          <w:szCs w:val="24"/>
        </w:rPr>
        <w:t>tion that relates to the Society</w:t>
      </w:r>
      <w:r w:rsidRPr="00A44E0A">
        <w:rPr>
          <w:rFonts w:ascii="Palatino Linotype" w:hAnsi="Palatino Linotype"/>
          <w:sz w:val="24"/>
          <w:szCs w:val="24"/>
        </w:rPr>
        <w:t>’s business, unless disclosure and/or use of such information is authorized</w:t>
      </w:r>
      <w:r w:rsidR="0000667C" w:rsidRPr="00A44E0A">
        <w:rPr>
          <w:rFonts w:ascii="Palatino Linotype" w:hAnsi="Palatino Linotype"/>
          <w:sz w:val="24"/>
          <w:szCs w:val="24"/>
        </w:rPr>
        <w:t xml:space="preserve"> by the </w:t>
      </w:r>
      <w:r w:rsidR="006263CC">
        <w:rPr>
          <w:rFonts w:ascii="Palatino Linotype" w:hAnsi="Palatino Linotype"/>
          <w:sz w:val="24"/>
          <w:szCs w:val="24"/>
        </w:rPr>
        <w:t>B</w:t>
      </w:r>
      <w:r w:rsidR="0000667C" w:rsidRPr="00A44E0A">
        <w:rPr>
          <w:rFonts w:ascii="Palatino Linotype" w:hAnsi="Palatino Linotype"/>
          <w:sz w:val="24"/>
          <w:szCs w:val="24"/>
        </w:rPr>
        <w:t xml:space="preserve">oard of </w:t>
      </w:r>
      <w:r w:rsidR="006263CC">
        <w:rPr>
          <w:rFonts w:ascii="Palatino Linotype" w:hAnsi="Palatino Linotype"/>
          <w:sz w:val="24"/>
          <w:szCs w:val="24"/>
        </w:rPr>
        <w:t>D</w:t>
      </w:r>
      <w:r w:rsidR="0000667C" w:rsidRPr="00A44E0A">
        <w:rPr>
          <w:rFonts w:ascii="Palatino Linotype" w:hAnsi="Palatino Linotype"/>
          <w:sz w:val="24"/>
          <w:szCs w:val="24"/>
        </w:rPr>
        <w:t>irectors</w:t>
      </w:r>
      <w:r w:rsidRPr="00A44E0A">
        <w:rPr>
          <w:rFonts w:ascii="Palatino Linotype" w:hAnsi="Palatino Linotype"/>
          <w:sz w:val="24"/>
          <w:szCs w:val="24"/>
        </w:rPr>
        <w:t xml:space="preserve">.  Such information includes, but is not limited to, information regarding the </w:t>
      </w:r>
      <w:r w:rsidR="00FA29EB" w:rsidRPr="00A44E0A">
        <w:rPr>
          <w:rFonts w:ascii="Palatino Linotype" w:hAnsi="Palatino Linotype"/>
          <w:sz w:val="24"/>
          <w:szCs w:val="24"/>
        </w:rPr>
        <w:t>finances and operations of the Society</w:t>
      </w:r>
      <w:r w:rsidRPr="00A44E0A">
        <w:rPr>
          <w:rFonts w:ascii="Palatino Linotype" w:hAnsi="Palatino Linotype"/>
          <w:sz w:val="24"/>
          <w:szCs w:val="24"/>
        </w:rPr>
        <w:t>, donor lists, mailing lists and any information relating to fundraising (including fundraising efforts, plans, ideas and proposals), minutes, reports</w:t>
      </w:r>
      <w:r w:rsidR="00B31EEB">
        <w:rPr>
          <w:rFonts w:ascii="Palatino Linotype" w:hAnsi="Palatino Linotype"/>
          <w:sz w:val="24"/>
          <w:szCs w:val="24"/>
        </w:rPr>
        <w:t>,</w:t>
      </w:r>
      <w:r w:rsidRPr="00A44E0A">
        <w:rPr>
          <w:rFonts w:ascii="Palatino Linotype" w:hAnsi="Palatino Linotype"/>
          <w:sz w:val="24"/>
          <w:szCs w:val="24"/>
        </w:rPr>
        <w:t xml:space="preserve"> and materials of the Board and its committees, and other documents identified as confidential by the </w:t>
      </w:r>
      <w:r w:rsidR="00FA29EB" w:rsidRPr="00A44E0A">
        <w:rPr>
          <w:rFonts w:ascii="Palatino Linotype" w:hAnsi="Palatino Linotype"/>
          <w:sz w:val="24"/>
          <w:szCs w:val="24"/>
        </w:rPr>
        <w:t>Society</w:t>
      </w:r>
      <w:r w:rsidR="006E7FBD">
        <w:rPr>
          <w:rFonts w:ascii="Palatino Linotype" w:hAnsi="Palatino Linotype"/>
          <w:sz w:val="24"/>
          <w:szCs w:val="24"/>
        </w:rPr>
        <w:t>.</w:t>
      </w:r>
    </w:p>
    <w:p w14:paraId="1B8F4637" w14:textId="2F41D5CC" w:rsidR="0095362E" w:rsidRPr="00A44E0A" w:rsidRDefault="0095362E" w:rsidP="00E3179C">
      <w:pPr>
        <w:pStyle w:val="ColorfulList-Accent11"/>
        <w:numPr>
          <w:ilvl w:val="0"/>
          <w:numId w:val="2"/>
        </w:numPr>
        <w:spacing w:after="0"/>
        <w:ind w:left="720"/>
        <w:rPr>
          <w:rFonts w:ascii="Palatino Linotype" w:hAnsi="Palatino Linotype"/>
          <w:sz w:val="24"/>
          <w:szCs w:val="24"/>
        </w:rPr>
      </w:pPr>
      <w:r w:rsidRPr="00A44E0A">
        <w:rPr>
          <w:rFonts w:ascii="Palatino Linotype" w:hAnsi="Palatino Linotype"/>
          <w:sz w:val="24"/>
          <w:szCs w:val="24"/>
        </w:rPr>
        <w:t xml:space="preserve">Ensure that compliance systems and processes designed to promote legal and ethical compliance are reasonably effective and monitor the </w:t>
      </w:r>
      <w:r w:rsidR="00FA29EB" w:rsidRPr="00A44E0A">
        <w:rPr>
          <w:rFonts w:ascii="Palatino Linotype" w:hAnsi="Palatino Linotype"/>
          <w:sz w:val="24"/>
          <w:szCs w:val="24"/>
        </w:rPr>
        <w:t>Society</w:t>
      </w:r>
      <w:r w:rsidRPr="00A44E0A">
        <w:rPr>
          <w:rFonts w:ascii="Palatino Linotype" w:hAnsi="Palatino Linotype"/>
          <w:sz w:val="24"/>
          <w:szCs w:val="24"/>
        </w:rPr>
        <w:t>’s compliance with relevant laws</w:t>
      </w:r>
      <w:r w:rsidR="006E7FBD">
        <w:rPr>
          <w:rFonts w:ascii="Palatino Linotype" w:hAnsi="Palatino Linotype"/>
          <w:sz w:val="24"/>
          <w:szCs w:val="24"/>
        </w:rPr>
        <w:t>.</w:t>
      </w:r>
    </w:p>
    <w:p w14:paraId="09E9B6DD" w14:textId="04596BA4" w:rsidR="0095362E" w:rsidRPr="00A44E0A" w:rsidRDefault="00FA29EB" w:rsidP="007A159B">
      <w:pPr>
        <w:pStyle w:val="Heading1"/>
        <w:rPr>
          <w:rFonts w:ascii="Palatino Linotype" w:hAnsi="Palatino Linotype"/>
          <w:sz w:val="24"/>
          <w:szCs w:val="24"/>
        </w:rPr>
      </w:pPr>
      <w:r w:rsidRPr="00A44E0A">
        <w:rPr>
          <w:rFonts w:ascii="Palatino Linotype" w:hAnsi="Palatino Linotype"/>
          <w:sz w:val="24"/>
          <w:szCs w:val="24"/>
        </w:rPr>
        <w:t>D</w:t>
      </w:r>
      <w:r w:rsidR="004710C5" w:rsidRPr="00A44E0A">
        <w:rPr>
          <w:rFonts w:ascii="Palatino Linotype" w:hAnsi="Palatino Linotype"/>
          <w:sz w:val="24"/>
          <w:szCs w:val="24"/>
        </w:rPr>
        <w:t>irector Qualification Expectations</w:t>
      </w:r>
    </w:p>
    <w:p w14:paraId="6618F587" w14:textId="77777777" w:rsidR="0095362E" w:rsidRPr="00A44E0A" w:rsidRDefault="000C00B7" w:rsidP="007A159B">
      <w:pPr>
        <w:pStyle w:val="Heading2"/>
        <w:spacing w:line="276" w:lineRule="auto"/>
        <w:rPr>
          <w:rFonts w:ascii="Palatino Linotype" w:hAnsi="Palatino Linotype"/>
          <w:sz w:val="24"/>
          <w:szCs w:val="24"/>
        </w:rPr>
      </w:pPr>
      <w:r w:rsidRPr="00A44E0A">
        <w:rPr>
          <w:rFonts w:ascii="Palatino Linotype" w:hAnsi="Palatino Linotype"/>
          <w:sz w:val="24"/>
          <w:szCs w:val="24"/>
        </w:rPr>
        <w:t>Minimum Director Qualifications</w:t>
      </w:r>
    </w:p>
    <w:p w14:paraId="6690338D" w14:textId="03B749C6" w:rsidR="0095362E" w:rsidRPr="00A44E0A" w:rsidRDefault="000C00B7" w:rsidP="007A159B">
      <w:pPr>
        <w:pStyle w:val="ColorfulList-Accent11"/>
        <w:spacing w:after="0"/>
        <w:ind w:left="0"/>
        <w:rPr>
          <w:rFonts w:ascii="Palatino Linotype" w:hAnsi="Palatino Linotype" w:cs="Times New Roman"/>
          <w:sz w:val="24"/>
          <w:szCs w:val="24"/>
        </w:rPr>
      </w:pPr>
      <w:r w:rsidRPr="00A44E0A">
        <w:rPr>
          <w:rFonts w:ascii="Palatino Linotype" w:hAnsi="Palatino Linotype" w:cs="Times New Roman"/>
          <w:sz w:val="24"/>
          <w:szCs w:val="24"/>
        </w:rPr>
        <w:t xml:space="preserve">Using input from the Nominating Committee, the </w:t>
      </w:r>
      <w:r w:rsidR="0095362E" w:rsidRPr="00A44E0A">
        <w:rPr>
          <w:rFonts w:ascii="Palatino Linotype" w:hAnsi="Palatino Linotype" w:cs="Times New Roman"/>
          <w:sz w:val="24"/>
          <w:szCs w:val="24"/>
        </w:rPr>
        <w:t xml:space="preserve">Board is responsible for selecting the members who will be placed on the ballot for election to the Board.  The Board will review the appropriate experience, qualifications, attributes and skills required of </w:t>
      </w:r>
      <w:r w:rsidR="00F51C67">
        <w:rPr>
          <w:rFonts w:ascii="Palatino Linotype" w:hAnsi="Palatino Linotype" w:cs="Times New Roman"/>
          <w:sz w:val="24"/>
          <w:szCs w:val="24"/>
        </w:rPr>
        <w:t>D</w:t>
      </w:r>
      <w:r w:rsidR="0095362E" w:rsidRPr="00A44E0A">
        <w:rPr>
          <w:rFonts w:ascii="Palatino Linotype" w:hAnsi="Palatino Linotype" w:cs="Times New Roman"/>
          <w:sz w:val="24"/>
          <w:szCs w:val="24"/>
        </w:rPr>
        <w:t xml:space="preserve">irectors in the context of the </w:t>
      </w:r>
      <w:r w:rsidR="00FA29EB" w:rsidRPr="00A44E0A">
        <w:rPr>
          <w:rFonts w:ascii="Palatino Linotype" w:hAnsi="Palatino Linotype" w:cs="Times New Roman"/>
          <w:sz w:val="24"/>
          <w:szCs w:val="24"/>
        </w:rPr>
        <w:t>Society</w:t>
      </w:r>
      <w:r w:rsidR="0095362E" w:rsidRPr="00A44E0A">
        <w:rPr>
          <w:rFonts w:ascii="Palatino Linotype" w:hAnsi="Palatino Linotype" w:cs="Times New Roman"/>
          <w:sz w:val="24"/>
          <w:szCs w:val="24"/>
        </w:rPr>
        <w:t xml:space="preserve">’s current circumstances and the Board’s needs at least every three years.  </w:t>
      </w:r>
    </w:p>
    <w:p w14:paraId="45169D8F" w14:textId="77777777" w:rsidR="0095362E" w:rsidRPr="00A44E0A" w:rsidRDefault="0095362E" w:rsidP="007A159B">
      <w:pPr>
        <w:pStyle w:val="ColorfulList-Accent11"/>
        <w:spacing w:after="0"/>
        <w:ind w:left="0"/>
        <w:rPr>
          <w:rFonts w:ascii="Palatino Linotype" w:hAnsi="Palatino Linotype" w:cs="Times New Roman"/>
          <w:sz w:val="24"/>
          <w:szCs w:val="24"/>
        </w:rPr>
      </w:pPr>
    </w:p>
    <w:p w14:paraId="0FA76206" w14:textId="2995D2A6" w:rsidR="0095362E" w:rsidRPr="00A44E0A" w:rsidRDefault="0095362E" w:rsidP="007A159B">
      <w:pPr>
        <w:pStyle w:val="ColorfulList-Accent11"/>
        <w:spacing w:after="0"/>
        <w:ind w:left="0"/>
        <w:rPr>
          <w:rFonts w:ascii="Palatino Linotype" w:hAnsi="Palatino Linotype" w:cs="Times New Roman"/>
          <w:sz w:val="24"/>
          <w:szCs w:val="24"/>
        </w:rPr>
      </w:pPr>
      <w:r w:rsidRPr="00A44E0A">
        <w:rPr>
          <w:rFonts w:ascii="Palatino Linotype" w:hAnsi="Palatino Linotype" w:cs="Times New Roman"/>
          <w:sz w:val="24"/>
          <w:szCs w:val="24"/>
        </w:rPr>
        <w:t xml:space="preserve">The Board expects that all </w:t>
      </w:r>
      <w:r w:rsidR="00F51C67">
        <w:rPr>
          <w:rFonts w:ascii="Palatino Linotype" w:hAnsi="Palatino Linotype" w:cs="Times New Roman"/>
          <w:sz w:val="24"/>
          <w:szCs w:val="24"/>
        </w:rPr>
        <w:t>D</w:t>
      </w:r>
      <w:r w:rsidRPr="00A44E0A">
        <w:rPr>
          <w:rFonts w:ascii="Palatino Linotype" w:hAnsi="Palatino Linotype" w:cs="Times New Roman"/>
          <w:sz w:val="24"/>
          <w:szCs w:val="24"/>
        </w:rPr>
        <w:t xml:space="preserve">irectors will, at minimum: </w:t>
      </w:r>
    </w:p>
    <w:p w14:paraId="72D14053" w14:textId="008DA272" w:rsidR="00D73F78" w:rsidRPr="00A44E0A" w:rsidRDefault="0095362E" w:rsidP="006E7FBD">
      <w:pPr>
        <w:pStyle w:val="ColorfulList-Accent11"/>
        <w:numPr>
          <w:ilvl w:val="0"/>
          <w:numId w:val="4"/>
        </w:numPr>
        <w:spacing w:after="0"/>
        <w:ind w:left="720"/>
        <w:rPr>
          <w:rFonts w:ascii="Palatino Linotype" w:hAnsi="Palatino Linotype" w:cs="Times New Roman"/>
          <w:sz w:val="24"/>
          <w:szCs w:val="24"/>
        </w:rPr>
      </w:pPr>
      <w:r w:rsidRPr="00A44E0A">
        <w:rPr>
          <w:rFonts w:ascii="Palatino Linotype" w:hAnsi="Palatino Linotype" w:cs="Times New Roman"/>
          <w:sz w:val="24"/>
          <w:szCs w:val="24"/>
        </w:rPr>
        <w:t xml:space="preserve">Be a member in good standing of the </w:t>
      </w:r>
      <w:r w:rsidR="00FA29EB" w:rsidRPr="00A44E0A">
        <w:rPr>
          <w:rFonts w:ascii="Palatino Linotype" w:hAnsi="Palatino Linotype" w:cs="Times New Roman"/>
          <w:sz w:val="24"/>
          <w:szCs w:val="24"/>
        </w:rPr>
        <w:t>Societ</w:t>
      </w:r>
      <w:r w:rsidRPr="00A44E0A">
        <w:rPr>
          <w:rFonts w:ascii="Palatino Linotype" w:hAnsi="Palatino Linotype" w:cs="Times New Roman"/>
          <w:sz w:val="24"/>
          <w:szCs w:val="24"/>
        </w:rPr>
        <w:t>y</w:t>
      </w:r>
      <w:r w:rsidR="00FA29EB" w:rsidRPr="00A44E0A">
        <w:rPr>
          <w:rFonts w:ascii="Palatino Linotype" w:hAnsi="Palatino Linotype" w:cs="Times New Roman"/>
          <w:sz w:val="24"/>
          <w:szCs w:val="24"/>
        </w:rPr>
        <w:t>, committed to the Society</w:t>
      </w:r>
      <w:r w:rsidR="00D73F78" w:rsidRPr="00A44E0A">
        <w:rPr>
          <w:rFonts w:ascii="Palatino Linotype" w:hAnsi="Palatino Linotype" w:cs="Times New Roman"/>
          <w:sz w:val="24"/>
          <w:szCs w:val="24"/>
        </w:rPr>
        <w:t xml:space="preserve">’s mission and programs and in full compliance with the </w:t>
      </w:r>
      <w:r w:rsidR="00FA29EB" w:rsidRPr="00A44E0A">
        <w:rPr>
          <w:rFonts w:ascii="Palatino Linotype" w:hAnsi="Palatino Linotype" w:cs="Times New Roman"/>
          <w:sz w:val="24"/>
          <w:szCs w:val="24"/>
        </w:rPr>
        <w:t>Society</w:t>
      </w:r>
      <w:r w:rsidR="00D73F78" w:rsidRPr="00A44E0A">
        <w:rPr>
          <w:rFonts w:ascii="Palatino Linotype" w:hAnsi="Palatino Linotype" w:cs="Times New Roman"/>
          <w:sz w:val="24"/>
          <w:szCs w:val="24"/>
        </w:rPr>
        <w:t>’s Conflict</w:t>
      </w:r>
      <w:r w:rsidR="0072649C">
        <w:rPr>
          <w:rFonts w:ascii="Palatino Linotype" w:hAnsi="Palatino Linotype" w:cs="Times New Roman"/>
          <w:sz w:val="24"/>
          <w:szCs w:val="24"/>
        </w:rPr>
        <w:t>-</w:t>
      </w:r>
      <w:r w:rsidR="00D73F78" w:rsidRPr="00A44E0A">
        <w:rPr>
          <w:rFonts w:ascii="Palatino Linotype" w:hAnsi="Palatino Linotype" w:cs="Times New Roman"/>
          <w:sz w:val="24"/>
          <w:szCs w:val="24"/>
        </w:rPr>
        <w:t>of</w:t>
      </w:r>
      <w:r w:rsidR="0072649C">
        <w:rPr>
          <w:rFonts w:ascii="Palatino Linotype" w:hAnsi="Palatino Linotype" w:cs="Times New Roman"/>
          <w:sz w:val="24"/>
          <w:szCs w:val="24"/>
        </w:rPr>
        <w:t>-</w:t>
      </w:r>
      <w:r w:rsidR="00D73F78" w:rsidRPr="00A44E0A">
        <w:rPr>
          <w:rFonts w:ascii="Palatino Linotype" w:hAnsi="Palatino Linotype" w:cs="Times New Roman"/>
          <w:sz w:val="24"/>
          <w:szCs w:val="24"/>
        </w:rPr>
        <w:t>Interest Policy.</w:t>
      </w:r>
    </w:p>
    <w:p w14:paraId="609DAE2E" w14:textId="79E9E712" w:rsidR="0095362E" w:rsidRPr="00A44E0A" w:rsidRDefault="0000667C" w:rsidP="00E3179C">
      <w:pPr>
        <w:pStyle w:val="ColorfulList-Accent11"/>
        <w:numPr>
          <w:ilvl w:val="0"/>
          <w:numId w:val="4"/>
        </w:numPr>
        <w:spacing w:after="0"/>
        <w:ind w:left="720"/>
        <w:rPr>
          <w:rFonts w:ascii="Palatino Linotype" w:hAnsi="Palatino Linotype" w:cs="Times New Roman"/>
          <w:sz w:val="24"/>
          <w:szCs w:val="24"/>
        </w:rPr>
      </w:pPr>
      <w:r w:rsidRPr="00A44E0A">
        <w:rPr>
          <w:rFonts w:ascii="Palatino Linotype" w:hAnsi="Palatino Linotype" w:cs="Times New Roman"/>
          <w:sz w:val="24"/>
          <w:szCs w:val="24"/>
        </w:rPr>
        <w:t xml:space="preserve">Have </w:t>
      </w:r>
      <w:r w:rsidR="00693D77" w:rsidRPr="00A44E0A">
        <w:rPr>
          <w:rFonts w:ascii="Palatino Linotype" w:hAnsi="Palatino Linotype" w:cs="Times New Roman"/>
          <w:sz w:val="24"/>
          <w:szCs w:val="24"/>
        </w:rPr>
        <w:t xml:space="preserve">relevant research </w:t>
      </w:r>
      <w:r w:rsidRPr="00A44E0A">
        <w:rPr>
          <w:rFonts w:ascii="Palatino Linotype" w:hAnsi="Palatino Linotype" w:cs="Times New Roman"/>
          <w:sz w:val="24"/>
          <w:szCs w:val="24"/>
        </w:rPr>
        <w:t>experience</w:t>
      </w:r>
      <w:r w:rsidR="00312551">
        <w:rPr>
          <w:rFonts w:ascii="Palatino Linotype" w:hAnsi="Palatino Linotype" w:cs="Times New Roman"/>
          <w:sz w:val="24"/>
          <w:szCs w:val="24"/>
        </w:rPr>
        <w:t>.</w:t>
      </w:r>
    </w:p>
    <w:p w14:paraId="1C3008A2" w14:textId="549DB193" w:rsidR="00D73F78" w:rsidRPr="00A44E0A" w:rsidRDefault="0095362E" w:rsidP="00E3179C">
      <w:pPr>
        <w:pStyle w:val="ColorfulList-Accent11"/>
        <w:numPr>
          <w:ilvl w:val="0"/>
          <w:numId w:val="4"/>
        </w:numPr>
        <w:spacing w:after="0"/>
        <w:ind w:left="720"/>
        <w:rPr>
          <w:rFonts w:ascii="Palatino Linotype" w:hAnsi="Palatino Linotype" w:cs="Times New Roman"/>
          <w:sz w:val="24"/>
          <w:szCs w:val="24"/>
        </w:rPr>
      </w:pPr>
      <w:r w:rsidRPr="00A44E0A">
        <w:rPr>
          <w:rFonts w:ascii="Palatino Linotype" w:hAnsi="Palatino Linotype" w:cs="Times New Roman"/>
          <w:sz w:val="24"/>
          <w:szCs w:val="24"/>
        </w:rPr>
        <w:t xml:space="preserve">Have experience or knowledge with respect to at least one area of the </w:t>
      </w:r>
      <w:r w:rsidR="00FA29EB" w:rsidRPr="00A44E0A">
        <w:rPr>
          <w:rFonts w:ascii="Palatino Linotype" w:hAnsi="Palatino Linotype" w:cs="Times New Roman"/>
          <w:sz w:val="24"/>
          <w:szCs w:val="24"/>
        </w:rPr>
        <w:t>Society</w:t>
      </w:r>
      <w:r w:rsidRPr="00A44E0A">
        <w:rPr>
          <w:rFonts w:ascii="Palatino Linotype" w:hAnsi="Palatino Linotype" w:cs="Times New Roman"/>
          <w:sz w:val="24"/>
          <w:szCs w:val="24"/>
        </w:rPr>
        <w:t>’s operations or area of board responsibility, such as strategic planning, financial management, technology, fundraising and development,</w:t>
      </w:r>
      <w:r w:rsidR="00B34402" w:rsidRPr="00A44E0A">
        <w:rPr>
          <w:rFonts w:ascii="Palatino Linotype" w:hAnsi="Palatino Linotype" w:cs="Times New Roman"/>
          <w:sz w:val="24"/>
          <w:szCs w:val="24"/>
        </w:rPr>
        <w:t xml:space="preserve"> </w:t>
      </w:r>
      <w:r w:rsidRPr="00A44E0A">
        <w:rPr>
          <w:rFonts w:ascii="Palatino Linotype" w:hAnsi="Palatino Linotype" w:cs="Times New Roman"/>
          <w:sz w:val="24"/>
          <w:szCs w:val="24"/>
        </w:rPr>
        <w:t xml:space="preserve">public </w:t>
      </w:r>
      <w:r w:rsidR="00B34402" w:rsidRPr="00A44E0A">
        <w:rPr>
          <w:rFonts w:ascii="Palatino Linotype" w:hAnsi="Palatino Linotype" w:cs="Times New Roman"/>
          <w:sz w:val="24"/>
          <w:szCs w:val="24"/>
        </w:rPr>
        <w:t>or government relations</w:t>
      </w:r>
      <w:r w:rsidR="00693D77" w:rsidRPr="00A44E0A">
        <w:rPr>
          <w:rFonts w:ascii="Palatino Linotype" w:hAnsi="Palatino Linotype" w:cs="Times New Roman"/>
          <w:sz w:val="24"/>
          <w:szCs w:val="24"/>
        </w:rPr>
        <w:t>, scientific offerings and career development</w:t>
      </w:r>
      <w:r w:rsidR="00312551">
        <w:rPr>
          <w:rFonts w:ascii="Palatino Linotype" w:hAnsi="Palatino Linotype" w:cs="Times New Roman"/>
          <w:sz w:val="24"/>
          <w:szCs w:val="24"/>
        </w:rPr>
        <w:t>.</w:t>
      </w:r>
      <w:r w:rsidRPr="00A44E0A">
        <w:rPr>
          <w:rFonts w:ascii="Palatino Linotype" w:hAnsi="Palatino Linotype" w:cs="Times New Roman"/>
          <w:sz w:val="24"/>
          <w:szCs w:val="24"/>
        </w:rPr>
        <w:t xml:space="preserve">  </w:t>
      </w:r>
    </w:p>
    <w:p w14:paraId="79C7F43B" w14:textId="77777777" w:rsidR="00D73F78" w:rsidRPr="00A44E0A" w:rsidRDefault="00D73F78" w:rsidP="00E3179C">
      <w:pPr>
        <w:pStyle w:val="ColorfulList-Accent11"/>
        <w:numPr>
          <w:ilvl w:val="0"/>
          <w:numId w:val="4"/>
        </w:numPr>
        <w:ind w:left="720"/>
        <w:rPr>
          <w:rFonts w:ascii="Palatino Linotype" w:hAnsi="Palatino Linotype" w:cs="Times New Roman"/>
          <w:sz w:val="24"/>
          <w:szCs w:val="24"/>
        </w:rPr>
      </w:pPr>
      <w:r w:rsidRPr="00A44E0A">
        <w:rPr>
          <w:rFonts w:ascii="Palatino Linotype" w:hAnsi="Palatino Linotype" w:cs="Times New Roman"/>
          <w:sz w:val="24"/>
          <w:szCs w:val="24"/>
        </w:rPr>
        <w:t>Be collaborative, with a strong orientation to the future and a commitment to improvement, organizational and personal learning, innovation, organizational sustainability</w:t>
      </w:r>
      <w:r w:rsidR="000C00B7" w:rsidRPr="00A44E0A">
        <w:rPr>
          <w:rFonts w:ascii="Palatino Linotype" w:hAnsi="Palatino Linotype" w:cs="Times New Roman"/>
          <w:sz w:val="24"/>
          <w:szCs w:val="24"/>
        </w:rPr>
        <w:t>,</w:t>
      </w:r>
      <w:r w:rsidR="00FA29EB" w:rsidRPr="00A44E0A">
        <w:rPr>
          <w:rFonts w:ascii="Palatino Linotype" w:hAnsi="Palatino Linotype" w:cs="Times New Roman"/>
          <w:sz w:val="24"/>
          <w:szCs w:val="24"/>
        </w:rPr>
        <w:t xml:space="preserve"> and intelligent risk-</w:t>
      </w:r>
      <w:r w:rsidRPr="00A44E0A">
        <w:rPr>
          <w:rFonts w:ascii="Palatino Linotype" w:hAnsi="Palatino Linotype" w:cs="Times New Roman"/>
          <w:sz w:val="24"/>
          <w:szCs w:val="24"/>
        </w:rPr>
        <w:t xml:space="preserve">taking.  </w:t>
      </w:r>
    </w:p>
    <w:p w14:paraId="06F18348" w14:textId="77777777" w:rsidR="008511FF" w:rsidRPr="00A44E0A" w:rsidRDefault="000C00B7" w:rsidP="007A159B">
      <w:pPr>
        <w:pStyle w:val="Heading2"/>
        <w:spacing w:line="276" w:lineRule="auto"/>
        <w:rPr>
          <w:rFonts w:ascii="Palatino Linotype" w:hAnsi="Palatino Linotype"/>
          <w:sz w:val="24"/>
          <w:szCs w:val="24"/>
        </w:rPr>
      </w:pPr>
      <w:r w:rsidRPr="00A44E0A">
        <w:rPr>
          <w:rFonts w:ascii="Palatino Linotype" w:hAnsi="Palatino Linotype"/>
          <w:sz w:val="24"/>
          <w:szCs w:val="24"/>
        </w:rPr>
        <w:t xml:space="preserve">Additional Qualifications for </w:t>
      </w:r>
      <w:r w:rsidR="00FA29EB" w:rsidRPr="00A44E0A">
        <w:rPr>
          <w:rFonts w:ascii="Palatino Linotype" w:hAnsi="Palatino Linotype"/>
          <w:sz w:val="24"/>
          <w:szCs w:val="24"/>
        </w:rPr>
        <w:t>Society</w:t>
      </w:r>
      <w:r w:rsidRPr="00A44E0A">
        <w:rPr>
          <w:rFonts w:ascii="Palatino Linotype" w:hAnsi="Palatino Linotype"/>
          <w:sz w:val="24"/>
          <w:szCs w:val="24"/>
        </w:rPr>
        <w:t xml:space="preserve"> </w:t>
      </w:r>
      <w:r w:rsidR="008511FF" w:rsidRPr="00A44E0A">
        <w:rPr>
          <w:rFonts w:ascii="Palatino Linotype" w:hAnsi="Palatino Linotype"/>
          <w:sz w:val="24"/>
          <w:szCs w:val="24"/>
        </w:rPr>
        <w:t xml:space="preserve">Leadership </w:t>
      </w:r>
    </w:p>
    <w:p w14:paraId="7A4620C4" w14:textId="4E3E9B49" w:rsidR="008511FF" w:rsidRPr="00A44E0A" w:rsidRDefault="008511FF" w:rsidP="00E3179C">
      <w:pPr>
        <w:numPr>
          <w:ilvl w:val="1"/>
          <w:numId w:val="10"/>
        </w:numPr>
        <w:spacing w:after="0"/>
        <w:ind w:left="720"/>
        <w:rPr>
          <w:rFonts w:ascii="Palatino Linotype" w:hAnsi="Palatino Linotype" w:cs="Times New Roman"/>
          <w:sz w:val="24"/>
          <w:szCs w:val="24"/>
        </w:rPr>
      </w:pPr>
      <w:r w:rsidRPr="00A44E0A">
        <w:rPr>
          <w:rFonts w:ascii="Palatino Linotype" w:hAnsi="Palatino Linotype" w:cs="Times New Roman"/>
          <w:sz w:val="24"/>
          <w:szCs w:val="24"/>
        </w:rPr>
        <w:t xml:space="preserve">Senior leaders </w:t>
      </w:r>
      <w:r w:rsidR="00D811F4" w:rsidRPr="00A44E0A">
        <w:rPr>
          <w:rFonts w:ascii="Palatino Linotype" w:hAnsi="Palatino Linotype" w:cs="Times New Roman"/>
          <w:sz w:val="24"/>
          <w:szCs w:val="24"/>
        </w:rPr>
        <w:t>should play</w:t>
      </w:r>
      <w:r w:rsidRPr="00A44E0A">
        <w:rPr>
          <w:rFonts w:ascii="Palatino Linotype" w:hAnsi="Palatino Linotype" w:cs="Times New Roman"/>
          <w:sz w:val="24"/>
          <w:szCs w:val="24"/>
        </w:rPr>
        <w:t xml:space="preserve"> a central role in setting values and directions, communicating, creating</w:t>
      </w:r>
      <w:r w:rsidR="00B31EEB">
        <w:rPr>
          <w:rFonts w:ascii="Palatino Linotype" w:hAnsi="Palatino Linotype" w:cs="Times New Roman"/>
          <w:sz w:val="24"/>
          <w:szCs w:val="24"/>
        </w:rPr>
        <w:t>,</w:t>
      </w:r>
      <w:r w:rsidRPr="00A44E0A">
        <w:rPr>
          <w:rFonts w:ascii="Palatino Linotype" w:hAnsi="Palatino Linotype" w:cs="Times New Roman"/>
          <w:sz w:val="24"/>
          <w:szCs w:val="24"/>
        </w:rPr>
        <w:t xml:space="preserve"> and balancing value for all stakeholders, and </w:t>
      </w:r>
      <w:r w:rsidR="00D811F4" w:rsidRPr="00A44E0A">
        <w:rPr>
          <w:rFonts w:ascii="Palatino Linotype" w:hAnsi="Palatino Linotype" w:cs="Times New Roman"/>
          <w:sz w:val="24"/>
          <w:szCs w:val="24"/>
        </w:rPr>
        <w:t xml:space="preserve">in </w:t>
      </w:r>
      <w:r w:rsidRPr="00A44E0A">
        <w:rPr>
          <w:rFonts w:ascii="Palatino Linotype" w:hAnsi="Palatino Linotype" w:cs="Times New Roman"/>
          <w:sz w:val="24"/>
          <w:szCs w:val="24"/>
        </w:rPr>
        <w:t xml:space="preserve">creating an organizational focus on action. </w:t>
      </w:r>
      <w:r w:rsidR="0068530E" w:rsidRPr="00A44E0A">
        <w:rPr>
          <w:rFonts w:ascii="Palatino Linotype" w:hAnsi="Palatino Linotype" w:cs="Times New Roman"/>
          <w:sz w:val="24"/>
          <w:szCs w:val="24"/>
        </w:rPr>
        <w:t>They should strive to create</w:t>
      </w:r>
      <w:r w:rsidRPr="00A44E0A">
        <w:rPr>
          <w:rFonts w:ascii="Palatino Linotype" w:hAnsi="Palatino Linotype" w:cs="Times New Roman"/>
          <w:sz w:val="24"/>
          <w:szCs w:val="24"/>
        </w:rPr>
        <w:t xml:space="preserve"> an environment for empowerment, agility, and learning. </w:t>
      </w:r>
    </w:p>
    <w:p w14:paraId="6F640792" w14:textId="77777777" w:rsidR="004710C5" w:rsidRPr="00A44E0A" w:rsidRDefault="0068530E" w:rsidP="00E3179C">
      <w:pPr>
        <w:numPr>
          <w:ilvl w:val="1"/>
          <w:numId w:val="10"/>
        </w:numPr>
        <w:spacing w:after="0"/>
        <w:ind w:left="720"/>
        <w:rPr>
          <w:rFonts w:ascii="Palatino Linotype" w:hAnsi="Palatino Linotype"/>
          <w:sz w:val="24"/>
          <w:szCs w:val="24"/>
        </w:rPr>
      </w:pPr>
      <w:r w:rsidRPr="00A44E0A">
        <w:rPr>
          <w:rFonts w:ascii="Palatino Linotype" w:hAnsi="Palatino Linotype" w:cs="Times New Roman"/>
          <w:sz w:val="24"/>
          <w:szCs w:val="24"/>
        </w:rPr>
        <w:t>Senior</w:t>
      </w:r>
      <w:r w:rsidR="008511FF" w:rsidRPr="00A44E0A">
        <w:rPr>
          <w:rFonts w:ascii="Palatino Linotype" w:hAnsi="Palatino Linotype" w:cs="Times New Roman"/>
          <w:sz w:val="24"/>
          <w:szCs w:val="24"/>
        </w:rPr>
        <w:t xml:space="preserve"> leaders </w:t>
      </w:r>
      <w:r w:rsidRPr="00A44E0A">
        <w:rPr>
          <w:rFonts w:ascii="Palatino Linotype" w:hAnsi="Palatino Linotype" w:cs="Times New Roman"/>
          <w:sz w:val="24"/>
          <w:szCs w:val="24"/>
        </w:rPr>
        <w:t>must strive to build</w:t>
      </w:r>
      <w:r w:rsidR="008511FF" w:rsidRPr="00A44E0A">
        <w:rPr>
          <w:rFonts w:ascii="Palatino Linotype" w:hAnsi="Palatino Linotype" w:cs="Times New Roman"/>
          <w:sz w:val="24"/>
          <w:szCs w:val="24"/>
        </w:rPr>
        <w:t xml:space="preserve"> a culture of </w:t>
      </w:r>
      <w:r w:rsidR="00B34402" w:rsidRPr="00A44E0A">
        <w:rPr>
          <w:rFonts w:ascii="Palatino Linotype" w:hAnsi="Palatino Linotype" w:cs="Times New Roman"/>
          <w:sz w:val="24"/>
          <w:szCs w:val="24"/>
        </w:rPr>
        <w:t>member</w:t>
      </w:r>
      <w:r w:rsidR="008511FF" w:rsidRPr="00A44E0A">
        <w:rPr>
          <w:rFonts w:ascii="Palatino Linotype" w:hAnsi="Palatino Linotype" w:cs="Times New Roman"/>
          <w:sz w:val="24"/>
          <w:szCs w:val="24"/>
        </w:rPr>
        <w:t xml:space="preserve"> engagement, developing the organization’s future leaders, and recognizing and rewarding contributions by </w:t>
      </w:r>
      <w:r w:rsidR="00B34402" w:rsidRPr="00A44E0A">
        <w:rPr>
          <w:rFonts w:ascii="Palatino Linotype" w:hAnsi="Palatino Linotype" w:cs="Times New Roman"/>
          <w:sz w:val="24"/>
          <w:szCs w:val="24"/>
        </w:rPr>
        <w:t>committee</w:t>
      </w:r>
      <w:r w:rsidR="008511FF" w:rsidRPr="00A44E0A">
        <w:rPr>
          <w:rFonts w:ascii="Palatino Linotype" w:hAnsi="Palatino Linotype" w:cs="Times New Roman"/>
          <w:sz w:val="24"/>
          <w:szCs w:val="24"/>
        </w:rPr>
        <w:t xml:space="preserve"> members</w:t>
      </w:r>
      <w:r w:rsidR="00B34402" w:rsidRPr="00A44E0A">
        <w:rPr>
          <w:rFonts w:ascii="Palatino Linotype" w:hAnsi="Palatino Linotype" w:cs="Times New Roman"/>
          <w:sz w:val="24"/>
          <w:szCs w:val="24"/>
        </w:rPr>
        <w:t xml:space="preserve"> and staff</w:t>
      </w:r>
      <w:r w:rsidR="008511FF" w:rsidRPr="00A44E0A">
        <w:rPr>
          <w:rFonts w:ascii="Palatino Linotype" w:hAnsi="Palatino Linotype" w:cs="Times New Roman"/>
          <w:sz w:val="24"/>
          <w:szCs w:val="24"/>
        </w:rPr>
        <w:t>. They</w:t>
      </w:r>
      <w:r w:rsidRPr="00A44E0A">
        <w:rPr>
          <w:rFonts w:ascii="Palatino Linotype" w:hAnsi="Palatino Linotype" w:cs="Times New Roman"/>
          <w:sz w:val="24"/>
          <w:szCs w:val="24"/>
        </w:rPr>
        <w:t xml:space="preserve"> should</w:t>
      </w:r>
      <w:r w:rsidR="008511FF" w:rsidRPr="00A44E0A">
        <w:rPr>
          <w:rFonts w:ascii="Palatino Linotype" w:hAnsi="Palatino Linotype" w:cs="Times New Roman"/>
          <w:sz w:val="24"/>
          <w:szCs w:val="24"/>
        </w:rPr>
        <w:t xml:space="preserve"> personally engage with key </w:t>
      </w:r>
      <w:r w:rsidR="00B34402" w:rsidRPr="00A44E0A">
        <w:rPr>
          <w:rFonts w:ascii="Palatino Linotype" w:hAnsi="Palatino Linotype" w:cs="Times New Roman"/>
          <w:sz w:val="24"/>
          <w:szCs w:val="24"/>
        </w:rPr>
        <w:t>stakeholders</w:t>
      </w:r>
      <w:r w:rsidR="008511FF" w:rsidRPr="00A44E0A">
        <w:rPr>
          <w:rFonts w:ascii="Palatino Linotype" w:hAnsi="Palatino Linotype" w:cs="Times New Roman"/>
          <w:sz w:val="24"/>
          <w:szCs w:val="24"/>
        </w:rPr>
        <w:t xml:space="preserve">. Senior leaders </w:t>
      </w:r>
      <w:r w:rsidRPr="00A44E0A">
        <w:rPr>
          <w:rFonts w:ascii="Palatino Linotype" w:hAnsi="Palatino Linotype" w:cs="Times New Roman"/>
          <w:sz w:val="24"/>
          <w:szCs w:val="24"/>
        </w:rPr>
        <w:t xml:space="preserve">should continue to </w:t>
      </w:r>
      <w:r w:rsidR="008511FF" w:rsidRPr="00A44E0A">
        <w:rPr>
          <w:rFonts w:ascii="Palatino Linotype" w:hAnsi="Palatino Linotype" w:cs="Times New Roman"/>
          <w:sz w:val="24"/>
          <w:szCs w:val="24"/>
        </w:rPr>
        <w:t xml:space="preserve">enhance their personal leadership skills. They </w:t>
      </w:r>
      <w:r w:rsidRPr="00A44E0A">
        <w:rPr>
          <w:rFonts w:ascii="Palatino Linotype" w:hAnsi="Palatino Linotype" w:cs="Times New Roman"/>
          <w:sz w:val="24"/>
          <w:szCs w:val="24"/>
        </w:rPr>
        <w:t xml:space="preserve">should </w:t>
      </w:r>
      <w:r w:rsidR="008511FF" w:rsidRPr="00A44E0A">
        <w:rPr>
          <w:rFonts w:ascii="Palatino Linotype" w:hAnsi="Palatino Linotype" w:cs="Times New Roman"/>
          <w:sz w:val="24"/>
          <w:szCs w:val="24"/>
        </w:rPr>
        <w:t xml:space="preserve">participate in organizational learning, the development of future leaders, succession planning, and </w:t>
      </w:r>
      <w:r w:rsidRPr="00A44E0A">
        <w:rPr>
          <w:rFonts w:ascii="Palatino Linotype" w:hAnsi="Palatino Linotype" w:cs="Times New Roman"/>
          <w:sz w:val="24"/>
          <w:szCs w:val="24"/>
        </w:rPr>
        <w:t xml:space="preserve">in the </w:t>
      </w:r>
      <w:r w:rsidR="008511FF" w:rsidRPr="00A44E0A">
        <w:rPr>
          <w:rFonts w:ascii="Palatino Linotype" w:hAnsi="Palatino Linotype" w:cs="Times New Roman"/>
          <w:sz w:val="24"/>
          <w:szCs w:val="24"/>
        </w:rPr>
        <w:t xml:space="preserve">recognition </w:t>
      </w:r>
      <w:r w:rsidRPr="00A44E0A">
        <w:rPr>
          <w:rFonts w:ascii="Palatino Linotype" w:hAnsi="Palatino Linotype" w:cs="Times New Roman"/>
          <w:sz w:val="24"/>
          <w:szCs w:val="24"/>
        </w:rPr>
        <w:t xml:space="preserve">of </w:t>
      </w:r>
      <w:r w:rsidR="008511FF" w:rsidRPr="00A44E0A">
        <w:rPr>
          <w:rFonts w:ascii="Palatino Linotype" w:hAnsi="Palatino Linotype" w:cs="Times New Roman"/>
          <w:sz w:val="24"/>
          <w:szCs w:val="24"/>
        </w:rPr>
        <w:t xml:space="preserve">opportunities and events that celebrate the </w:t>
      </w:r>
      <w:r w:rsidR="00B34402" w:rsidRPr="00A44E0A">
        <w:rPr>
          <w:rFonts w:ascii="Palatino Linotype" w:hAnsi="Palatino Linotype" w:cs="Times New Roman"/>
          <w:sz w:val="24"/>
          <w:szCs w:val="24"/>
        </w:rPr>
        <w:t>membership</w:t>
      </w:r>
      <w:r w:rsidR="008511FF" w:rsidRPr="00A44E0A">
        <w:rPr>
          <w:rFonts w:ascii="Palatino Linotype" w:hAnsi="Palatino Linotype" w:cs="Times New Roman"/>
          <w:sz w:val="24"/>
          <w:szCs w:val="24"/>
        </w:rPr>
        <w:t xml:space="preserve">. </w:t>
      </w:r>
    </w:p>
    <w:p w14:paraId="6B835C5B" w14:textId="77777777" w:rsidR="00343E3D" w:rsidRPr="00A44E0A" w:rsidRDefault="008511FF" w:rsidP="00E3179C">
      <w:pPr>
        <w:numPr>
          <w:ilvl w:val="1"/>
          <w:numId w:val="10"/>
        </w:numPr>
        <w:spacing w:after="0"/>
        <w:ind w:left="720"/>
        <w:rPr>
          <w:rFonts w:ascii="Palatino Linotype" w:hAnsi="Palatino Linotype"/>
          <w:sz w:val="24"/>
          <w:szCs w:val="24"/>
        </w:rPr>
      </w:pPr>
      <w:r w:rsidRPr="00A44E0A">
        <w:rPr>
          <w:rFonts w:ascii="Palatino Linotype" w:hAnsi="Palatino Linotype" w:cs="Times New Roman"/>
          <w:sz w:val="24"/>
          <w:szCs w:val="24"/>
        </w:rPr>
        <w:t xml:space="preserve">Development of </w:t>
      </w:r>
      <w:r w:rsidR="006B357C" w:rsidRPr="00A44E0A">
        <w:rPr>
          <w:rFonts w:ascii="Palatino Linotype" w:hAnsi="Palatino Linotype" w:cs="Times New Roman"/>
          <w:sz w:val="24"/>
          <w:szCs w:val="24"/>
        </w:rPr>
        <w:t xml:space="preserve">senior </w:t>
      </w:r>
      <w:r w:rsidRPr="00A44E0A">
        <w:rPr>
          <w:rFonts w:ascii="Palatino Linotype" w:hAnsi="Palatino Linotype" w:cs="Times New Roman"/>
          <w:sz w:val="24"/>
          <w:szCs w:val="24"/>
        </w:rPr>
        <w:t xml:space="preserve">leaders </w:t>
      </w:r>
      <w:r w:rsidR="0068530E" w:rsidRPr="00A44E0A">
        <w:rPr>
          <w:rFonts w:ascii="Palatino Linotype" w:hAnsi="Palatino Linotype" w:cs="Times New Roman"/>
          <w:sz w:val="24"/>
          <w:szCs w:val="24"/>
        </w:rPr>
        <w:t>will likely include</w:t>
      </w:r>
      <w:r w:rsidRPr="00A44E0A">
        <w:rPr>
          <w:rFonts w:ascii="Palatino Linotype" w:hAnsi="Palatino Linotype" w:cs="Times New Roman"/>
          <w:sz w:val="24"/>
          <w:szCs w:val="24"/>
        </w:rPr>
        <w:t xml:space="preserve"> personal mentoring </w:t>
      </w:r>
      <w:r w:rsidR="0068530E" w:rsidRPr="00A44E0A">
        <w:rPr>
          <w:rFonts w:ascii="Palatino Linotype" w:hAnsi="Palatino Linotype" w:cs="Times New Roman"/>
          <w:sz w:val="24"/>
          <w:szCs w:val="24"/>
        </w:rPr>
        <w:t>and/</w:t>
      </w:r>
      <w:r w:rsidRPr="00A44E0A">
        <w:rPr>
          <w:rFonts w:ascii="Palatino Linotype" w:hAnsi="Palatino Linotype" w:cs="Times New Roman"/>
          <w:sz w:val="24"/>
          <w:szCs w:val="24"/>
        </w:rPr>
        <w:t>or participation in leadership development courses.</w:t>
      </w:r>
      <w:r w:rsidRPr="00A44E0A">
        <w:rPr>
          <w:rFonts w:ascii="Palatino Linotype" w:hAnsi="Palatino Linotype"/>
          <w:sz w:val="24"/>
          <w:szCs w:val="24"/>
        </w:rPr>
        <w:t xml:space="preserve"> </w:t>
      </w:r>
    </w:p>
    <w:p w14:paraId="297AF3B0" w14:textId="40B23D27" w:rsidR="0095362E" w:rsidRPr="00A44E0A" w:rsidRDefault="006B357C" w:rsidP="00EF3A67">
      <w:pPr>
        <w:pStyle w:val="Heading1"/>
        <w:rPr>
          <w:rFonts w:ascii="Palatino Linotype" w:hAnsi="Palatino Linotype"/>
          <w:sz w:val="24"/>
          <w:szCs w:val="24"/>
        </w:rPr>
      </w:pPr>
      <w:r w:rsidRPr="00A44E0A">
        <w:rPr>
          <w:rFonts w:ascii="Palatino Linotype" w:hAnsi="Palatino Linotype"/>
          <w:sz w:val="24"/>
          <w:szCs w:val="24"/>
        </w:rPr>
        <w:t>Dir</w:t>
      </w:r>
      <w:r w:rsidR="00343E3D" w:rsidRPr="00A44E0A">
        <w:rPr>
          <w:rFonts w:ascii="Palatino Linotype" w:hAnsi="Palatino Linotype"/>
          <w:sz w:val="24"/>
          <w:szCs w:val="24"/>
        </w:rPr>
        <w:t>e</w:t>
      </w:r>
      <w:r w:rsidRPr="00A44E0A">
        <w:rPr>
          <w:rFonts w:ascii="Palatino Linotype" w:hAnsi="Palatino Linotype"/>
          <w:sz w:val="24"/>
          <w:szCs w:val="24"/>
        </w:rPr>
        <w:t>ctors</w:t>
      </w:r>
      <w:r w:rsidR="00BE6F78">
        <w:rPr>
          <w:rFonts w:ascii="Palatino Linotype" w:hAnsi="Palatino Linotype"/>
          <w:sz w:val="24"/>
          <w:szCs w:val="24"/>
        </w:rPr>
        <w:t xml:space="preserve"> Responsibilities</w:t>
      </w:r>
    </w:p>
    <w:p w14:paraId="6CE37EAD" w14:textId="77777777" w:rsidR="0095362E" w:rsidRPr="00A44E0A" w:rsidRDefault="0095362E" w:rsidP="00EF3A67">
      <w:pPr>
        <w:spacing w:after="0"/>
        <w:rPr>
          <w:rFonts w:ascii="Palatino Linotype" w:hAnsi="Palatino Linotype"/>
          <w:sz w:val="24"/>
          <w:szCs w:val="24"/>
        </w:rPr>
      </w:pPr>
      <w:r w:rsidRPr="00A44E0A">
        <w:rPr>
          <w:rFonts w:ascii="Palatino Linotype" w:hAnsi="Palatino Linotype"/>
          <w:sz w:val="24"/>
          <w:szCs w:val="24"/>
        </w:rPr>
        <w:t xml:space="preserve">Directors are expected to exercise appropriate diligence in providing managerial oversight and decision-making, and are expected to: </w:t>
      </w:r>
    </w:p>
    <w:p w14:paraId="6E7FA795" w14:textId="77777777" w:rsidR="0095362E" w:rsidRPr="00A44E0A" w:rsidRDefault="0095362E" w:rsidP="00EF3A67">
      <w:pPr>
        <w:spacing w:after="0"/>
        <w:rPr>
          <w:rFonts w:ascii="Palatino Linotype" w:hAnsi="Palatino Linotype"/>
          <w:sz w:val="24"/>
          <w:szCs w:val="24"/>
        </w:rPr>
      </w:pPr>
    </w:p>
    <w:p w14:paraId="324CFF55" w14:textId="1A6F1D91" w:rsidR="0095362E" w:rsidRPr="00A44E0A" w:rsidRDefault="00D73F78" w:rsidP="00312551">
      <w:pPr>
        <w:pStyle w:val="ColorfulList-Accent11"/>
        <w:numPr>
          <w:ilvl w:val="0"/>
          <w:numId w:val="5"/>
        </w:numPr>
        <w:spacing w:after="0"/>
        <w:ind w:left="720"/>
        <w:rPr>
          <w:rFonts w:ascii="Palatino Linotype" w:hAnsi="Palatino Linotype"/>
          <w:sz w:val="24"/>
          <w:szCs w:val="24"/>
        </w:rPr>
      </w:pPr>
      <w:r w:rsidRPr="00A44E0A">
        <w:rPr>
          <w:rFonts w:ascii="Palatino Linotype" w:hAnsi="Palatino Linotype"/>
          <w:sz w:val="24"/>
          <w:szCs w:val="24"/>
        </w:rPr>
        <w:lastRenderedPageBreak/>
        <w:t xml:space="preserve">Attend and </w:t>
      </w:r>
      <w:r w:rsidR="00312551" w:rsidRPr="00A44E0A">
        <w:rPr>
          <w:rFonts w:ascii="Palatino Linotype" w:hAnsi="Palatino Linotype"/>
          <w:sz w:val="24"/>
          <w:szCs w:val="24"/>
        </w:rPr>
        <w:t xml:space="preserve">actively </w:t>
      </w:r>
      <w:r w:rsidRPr="00A44E0A">
        <w:rPr>
          <w:rFonts w:ascii="Palatino Linotype" w:hAnsi="Palatino Linotype"/>
          <w:sz w:val="24"/>
          <w:szCs w:val="24"/>
        </w:rPr>
        <w:t>p</w:t>
      </w:r>
      <w:r w:rsidR="0095362E" w:rsidRPr="00A44E0A">
        <w:rPr>
          <w:rFonts w:ascii="Palatino Linotype" w:hAnsi="Palatino Linotype"/>
          <w:sz w:val="24"/>
          <w:szCs w:val="24"/>
        </w:rPr>
        <w:t xml:space="preserve">articipate </w:t>
      </w:r>
      <w:r w:rsidR="00A80049">
        <w:rPr>
          <w:rFonts w:ascii="Palatino Linotype" w:hAnsi="Palatino Linotype"/>
          <w:sz w:val="24"/>
          <w:szCs w:val="24"/>
        </w:rPr>
        <w:t xml:space="preserve">in the entirety of </w:t>
      </w:r>
      <w:r w:rsidR="0095362E" w:rsidRPr="00A44E0A">
        <w:rPr>
          <w:rFonts w:ascii="Palatino Linotype" w:hAnsi="Palatino Linotype"/>
          <w:sz w:val="24"/>
          <w:szCs w:val="24"/>
        </w:rPr>
        <w:t xml:space="preserve">all Board </w:t>
      </w:r>
      <w:proofErr w:type="gramStart"/>
      <w:r w:rsidR="0095362E" w:rsidRPr="00A44E0A">
        <w:rPr>
          <w:rFonts w:ascii="Palatino Linotype" w:hAnsi="Palatino Linotype"/>
          <w:sz w:val="24"/>
          <w:szCs w:val="24"/>
        </w:rPr>
        <w:t>meetings</w:t>
      </w:r>
      <w:r w:rsidR="00312551">
        <w:rPr>
          <w:rFonts w:ascii="Palatino Linotype" w:hAnsi="Palatino Linotype"/>
          <w:sz w:val="24"/>
          <w:szCs w:val="24"/>
        </w:rPr>
        <w:t>,</w:t>
      </w:r>
      <w:r w:rsidRPr="00A44E0A">
        <w:rPr>
          <w:rFonts w:ascii="Palatino Linotype" w:hAnsi="Palatino Linotype"/>
          <w:sz w:val="24"/>
          <w:szCs w:val="24"/>
        </w:rPr>
        <w:t>.</w:t>
      </w:r>
      <w:proofErr w:type="gramEnd"/>
      <w:r w:rsidR="00312551">
        <w:rPr>
          <w:rFonts w:ascii="Palatino Linotype" w:hAnsi="Palatino Linotype"/>
          <w:sz w:val="24"/>
          <w:szCs w:val="24"/>
        </w:rPr>
        <w:t xml:space="preserve"> Further, it is expected that all in</w:t>
      </w:r>
      <w:r w:rsidR="00A80049">
        <w:rPr>
          <w:rFonts w:ascii="Palatino Linotype" w:hAnsi="Palatino Linotype"/>
          <w:sz w:val="24"/>
          <w:szCs w:val="24"/>
        </w:rPr>
        <w:t>-</w:t>
      </w:r>
      <w:r w:rsidR="00312551">
        <w:rPr>
          <w:rFonts w:ascii="Palatino Linotype" w:hAnsi="Palatino Linotype"/>
          <w:sz w:val="24"/>
          <w:szCs w:val="24"/>
        </w:rPr>
        <w:t>person meetings will be physically attended</w:t>
      </w:r>
      <w:r w:rsidR="00E3179C">
        <w:rPr>
          <w:rFonts w:ascii="Palatino Linotype" w:hAnsi="Palatino Linotype"/>
          <w:sz w:val="24"/>
          <w:szCs w:val="24"/>
        </w:rPr>
        <w:t xml:space="preserve"> </w:t>
      </w:r>
      <w:r w:rsidR="00BE6F78" w:rsidRPr="00A44E0A">
        <w:rPr>
          <w:rFonts w:ascii="Palatino Linotype" w:hAnsi="Palatino Linotype"/>
          <w:sz w:val="24"/>
          <w:szCs w:val="24"/>
        </w:rPr>
        <w:t>unless excused by the President</w:t>
      </w:r>
      <w:r w:rsidR="00204023">
        <w:rPr>
          <w:rFonts w:ascii="Palatino Linotype" w:hAnsi="Palatino Linotype"/>
          <w:sz w:val="24"/>
          <w:szCs w:val="24"/>
        </w:rPr>
        <w:t xml:space="preserve"> and/or Executive Director</w:t>
      </w:r>
    </w:p>
    <w:p w14:paraId="4EEC31A0" w14:textId="33CDF834" w:rsidR="003752D9" w:rsidRPr="00A44E0A" w:rsidRDefault="0095362E" w:rsidP="00E3179C">
      <w:pPr>
        <w:pStyle w:val="ColorfulList-Accent11"/>
        <w:numPr>
          <w:ilvl w:val="0"/>
          <w:numId w:val="5"/>
        </w:numPr>
        <w:spacing w:after="0"/>
        <w:ind w:left="720"/>
        <w:rPr>
          <w:rFonts w:ascii="Palatino Linotype" w:hAnsi="Palatino Linotype"/>
          <w:sz w:val="24"/>
          <w:szCs w:val="24"/>
        </w:rPr>
      </w:pPr>
      <w:r w:rsidRPr="00A44E0A">
        <w:rPr>
          <w:rFonts w:ascii="Palatino Linotype" w:hAnsi="Palatino Linotype"/>
          <w:sz w:val="24"/>
          <w:szCs w:val="24"/>
        </w:rPr>
        <w:t xml:space="preserve">Review </w:t>
      </w:r>
      <w:r w:rsidR="00EA3DC1" w:rsidRPr="00A44E0A">
        <w:rPr>
          <w:rFonts w:ascii="Palatino Linotype" w:hAnsi="Palatino Linotype"/>
          <w:sz w:val="24"/>
          <w:szCs w:val="24"/>
        </w:rPr>
        <w:t xml:space="preserve">and thoughtfully consider issues raised in </w:t>
      </w:r>
      <w:r w:rsidRPr="00A44E0A">
        <w:rPr>
          <w:rFonts w:ascii="Palatino Linotype" w:hAnsi="Palatino Linotype"/>
          <w:sz w:val="24"/>
          <w:szCs w:val="24"/>
        </w:rPr>
        <w:t xml:space="preserve">all meeting materials and agendas </w:t>
      </w:r>
      <w:r w:rsidRPr="008B79F1">
        <w:rPr>
          <w:rFonts w:ascii="Palatino Linotype" w:hAnsi="Palatino Linotype"/>
          <w:sz w:val="24"/>
          <w:szCs w:val="24"/>
          <w:u w:val="single"/>
        </w:rPr>
        <w:t>in advance</w:t>
      </w:r>
      <w:r w:rsidR="00A65B2C">
        <w:rPr>
          <w:rFonts w:ascii="Palatino Linotype" w:hAnsi="Palatino Linotype"/>
          <w:sz w:val="24"/>
          <w:szCs w:val="24"/>
        </w:rPr>
        <w:t xml:space="preserve"> of the Board meeting.</w:t>
      </w:r>
    </w:p>
    <w:p w14:paraId="5638A77B" w14:textId="77777777" w:rsidR="003752D9" w:rsidRPr="00A44E0A" w:rsidRDefault="00EA3DC1" w:rsidP="00E3179C">
      <w:pPr>
        <w:pStyle w:val="ColorfulList-Accent11"/>
        <w:numPr>
          <w:ilvl w:val="0"/>
          <w:numId w:val="5"/>
        </w:numPr>
        <w:spacing w:after="0"/>
        <w:ind w:left="720"/>
        <w:rPr>
          <w:rFonts w:ascii="Palatino Linotype" w:hAnsi="Palatino Linotype"/>
          <w:sz w:val="24"/>
          <w:szCs w:val="24"/>
        </w:rPr>
      </w:pPr>
      <w:r w:rsidRPr="00A44E0A">
        <w:rPr>
          <w:rFonts w:ascii="Palatino Linotype" w:hAnsi="Palatino Linotype"/>
          <w:sz w:val="24"/>
          <w:szCs w:val="24"/>
        </w:rPr>
        <w:t>Fully consider financial implications of all Board actions and make financially sound decisions consistent w</w:t>
      </w:r>
      <w:r w:rsidR="00EF3A67" w:rsidRPr="00A44E0A">
        <w:rPr>
          <w:rFonts w:ascii="Palatino Linotype" w:hAnsi="Palatino Linotype"/>
          <w:sz w:val="24"/>
          <w:szCs w:val="24"/>
        </w:rPr>
        <w:t>ith the Society’s strategic plan.</w:t>
      </w:r>
    </w:p>
    <w:p w14:paraId="567E0A26" w14:textId="7FB7A307" w:rsidR="0095362E" w:rsidRPr="00A44E0A" w:rsidRDefault="0000667C" w:rsidP="00E3179C">
      <w:pPr>
        <w:pStyle w:val="ColorfulList-Accent11"/>
        <w:numPr>
          <w:ilvl w:val="0"/>
          <w:numId w:val="5"/>
        </w:numPr>
        <w:spacing w:after="0"/>
        <w:ind w:left="720"/>
        <w:rPr>
          <w:rFonts w:ascii="Palatino Linotype" w:hAnsi="Palatino Linotype"/>
          <w:sz w:val="24"/>
          <w:szCs w:val="24"/>
        </w:rPr>
      </w:pPr>
      <w:r w:rsidRPr="00A44E0A">
        <w:rPr>
          <w:rFonts w:ascii="Palatino Linotype" w:hAnsi="Palatino Linotype"/>
          <w:sz w:val="24"/>
          <w:szCs w:val="24"/>
        </w:rPr>
        <w:t>R</w:t>
      </w:r>
      <w:r w:rsidR="00D73F78" w:rsidRPr="00A44E0A">
        <w:rPr>
          <w:rFonts w:ascii="Palatino Linotype" w:hAnsi="Palatino Linotype"/>
          <w:sz w:val="24"/>
          <w:szCs w:val="24"/>
        </w:rPr>
        <w:t xml:space="preserve">equest/review other information from </w:t>
      </w:r>
      <w:r w:rsidR="000314E2">
        <w:rPr>
          <w:rFonts w:ascii="Palatino Linotype" w:hAnsi="Palatino Linotype"/>
          <w:sz w:val="24"/>
          <w:szCs w:val="24"/>
        </w:rPr>
        <w:t>D</w:t>
      </w:r>
      <w:r w:rsidR="00B34402" w:rsidRPr="00A44E0A">
        <w:rPr>
          <w:rFonts w:ascii="Palatino Linotype" w:hAnsi="Palatino Linotype"/>
          <w:sz w:val="24"/>
          <w:szCs w:val="24"/>
        </w:rPr>
        <w:t>irectors, staff</w:t>
      </w:r>
      <w:r w:rsidR="00A65B2C">
        <w:rPr>
          <w:rFonts w:ascii="Palatino Linotype" w:hAnsi="Palatino Linotype"/>
          <w:sz w:val="24"/>
          <w:szCs w:val="24"/>
        </w:rPr>
        <w:t>,</w:t>
      </w:r>
      <w:r w:rsidR="00D73F78" w:rsidRPr="00A44E0A">
        <w:rPr>
          <w:rFonts w:ascii="Palatino Linotype" w:hAnsi="Palatino Linotype"/>
          <w:sz w:val="24"/>
          <w:szCs w:val="24"/>
        </w:rPr>
        <w:t xml:space="preserve"> and trustworthy and reliable experts</w:t>
      </w:r>
      <w:r w:rsidR="00BE6F78">
        <w:rPr>
          <w:rFonts w:ascii="Palatino Linotype" w:hAnsi="Palatino Linotype"/>
          <w:sz w:val="24"/>
          <w:szCs w:val="24"/>
        </w:rPr>
        <w:t xml:space="preserve">, keeping within the </w:t>
      </w:r>
      <w:r w:rsidR="004F5BDB">
        <w:rPr>
          <w:rFonts w:ascii="Palatino Linotype" w:hAnsi="Palatino Linotype"/>
          <w:sz w:val="24"/>
          <w:szCs w:val="24"/>
        </w:rPr>
        <w:t xml:space="preserve">Society’s </w:t>
      </w:r>
      <w:r w:rsidR="00BE6F78">
        <w:rPr>
          <w:rFonts w:ascii="Palatino Linotype" w:hAnsi="Palatino Linotype"/>
          <w:sz w:val="24"/>
          <w:szCs w:val="24"/>
        </w:rPr>
        <w:t>confidentiality policy,</w:t>
      </w:r>
      <w:r w:rsidR="00D73F78" w:rsidRPr="00A44E0A">
        <w:rPr>
          <w:rFonts w:ascii="Palatino Linotype" w:hAnsi="Palatino Linotype"/>
          <w:sz w:val="24"/>
          <w:szCs w:val="24"/>
        </w:rPr>
        <w:t xml:space="preserve"> where appropriate before making decisions or taking actions</w:t>
      </w:r>
      <w:r w:rsidR="00E061E2" w:rsidRPr="00A44E0A">
        <w:rPr>
          <w:rFonts w:ascii="Palatino Linotype" w:hAnsi="Palatino Linotype"/>
          <w:sz w:val="24"/>
          <w:szCs w:val="24"/>
        </w:rPr>
        <w:t>.</w:t>
      </w:r>
    </w:p>
    <w:p w14:paraId="3C58464C" w14:textId="42F62FF7" w:rsidR="0095362E" w:rsidRPr="00A44E0A" w:rsidRDefault="0095362E" w:rsidP="00E3179C">
      <w:pPr>
        <w:pStyle w:val="ColorfulList-Accent11"/>
        <w:numPr>
          <w:ilvl w:val="0"/>
          <w:numId w:val="5"/>
        </w:numPr>
        <w:spacing w:after="0"/>
        <w:ind w:left="720"/>
        <w:rPr>
          <w:rFonts w:ascii="Palatino Linotype" w:hAnsi="Palatino Linotype"/>
          <w:sz w:val="24"/>
          <w:szCs w:val="24"/>
        </w:rPr>
      </w:pPr>
      <w:r w:rsidRPr="00A44E0A">
        <w:rPr>
          <w:rFonts w:ascii="Palatino Linotype" w:hAnsi="Palatino Linotype"/>
          <w:sz w:val="24"/>
          <w:szCs w:val="24"/>
        </w:rPr>
        <w:t xml:space="preserve">Be sensitive to indications of potential problems or concerns and make further inquiry until reasonably satisfied that </w:t>
      </w:r>
      <w:r w:rsidR="00B34402" w:rsidRPr="00A44E0A">
        <w:rPr>
          <w:rFonts w:ascii="Palatino Linotype" w:hAnsi="Palatino Linotype"/>
          <w:sz w:val="24"/>
          <w:szCs w:val="24"/>
        </w:rPr>
        <w:t xml:space="preserve">the </w:t>
      </w:r>
      <w:r w:rsidR="00A65B2C">
        <w:rPr>
          <w:rFonts w:ascii="Palatino Linotype" w:hAnsi="Palatino Linotype"/>
          <w:sz w:val="24"/>
          <w:szCs w:val="24"/>
        </w:rPr>
        <w:t>B</w:t>
      </w:r>
      <w:r w:rsidR="00B34402" w:rsidRPr="00A44E0A">
        <w:rPr>
          <w:rFonts w:ascii="Palatino Linotype" w:hAnsi="Palatino Linotype"/>
          <w:sz w:val="24"/>
          <w:szCs w:val="24"/>
        </w:rPr>
        <w:t>oard</w:t>
      </w:r>
      <w:r w:rsidRPr="00A44E0A">
        <w:rPr>
          <w:rFonts w:ascii="Palatino Linotype" w:hAnsi="Palatino Linotype"/>
          <w:sz w:val="24"/>
          <w:szCs w:val="24"/>
        </w:rPr>
        <w:t xml:space="preserve"> is dealing with those concerns appropriately.</w:t>
      </w:r>
    </w:p>
    <w:p w14:paraId="218D9A11" w14:textId="77777777" w:rsidR="0095362E" w:rsidRPr="00A44E0A" w:rsidRDefault="006B357C" w:rsidP="00EF3A67">
      <w:pPr>
        <w:pStyle w:val="Heading1"/>
        <w:rPr>
          <w:rFonts w:ascii="Palatino Linotype" w:hAnsi="Palatino Linotype"/>
          <w:sz w:val="24"/>
          <w:szCs w:val="24"/>
        </w:rPr>
      </w:pPr>
      <w:r w:rsidRPr="00A44E0A">
        <w:rPr>
          <w:rFonts w:ascii="Palatino Linotype" w:hAnsi="Palatino Linotype"/>
          <w:sz w:val="24"/>
          <w:szCs w:val="24"/>
        </w:rPr>
        <w:t>Other Expectations of the Directors</w:t>
      </w:r>
    </w:p>
    <w:p w14:paraId="505C4A74" w14:textId="77777777" w:rsidR="0095362E" w:rsidRPr="00A44E0A" w:rsidRDefault="006B357C" w:rsidP="00EF3A67">
      <w:pPr>
        <w:spacing w:after="0"/>
        <w:rPr>
          <w:rFonts w:ascii="Palatino Linotype" w:hAnsi="Palatino Linotype"/>
          <w:sz w:val="24"/>
          <w:szCs w:val="24"/>
        </w:rPr>
      </w:pPr>
      <w:r w:rsidRPr="00A44E0A">
        <w:rPr>
          <w:rFonts w:ascii="Palatino Linotype" w:hAnsi="Palatino Linotype"/>
          <w:sz w:val="24"/>
          <w:szCs w:val="24"/>
        </w:rPr>
        <w:t>Together, t</w:t>
      </w:r>
      <w:r w:rsidR="004710C5" w:rsidRPr="00A44E0A">
        <w:rPr>
          <w:rFonts w:ascii="Palatino Linotype" w:hAnsi="Palatino Linotype"/>
          <w:sz w:val="24"/>
          <w:szCs w:val="24"/>
        </w:rPr>
        <w:t>he Board is</w:t>
      </w:r>
      <w:r w:rsidR="000C00B7" w:rsidRPr="00A44E0A">
        <w:rPr>
          <w:rFonts w:ascii="Palatino Linotype" w:hAnsi="Palatino Linotype"/>
          <w:sz w:val="24"/>
          <w:szCs w:val="24"/>
        </w:rPr>
        <w:t xml:space="preserve"> expected to</w:t>
      </w:r>
      <w:r w:rsidR="0095362E" w:rsidRPr="00A44E0A">
        <w:rPr>
          <w:rFonts w:ascii="Palatino Linotype" w:hAnsi="Palatino Linotype"/>
          <w:sz w:val="24"/>
          <w:szCs w:val="24"/>
        </w:rPr>
        <w:t xml:space="preserve">: </w:t>
      </w:r>
    </w:p>
    <w:p w14:paraId="6283BDCD" w14:textId="799AEA46" w:rsidR="0095362E" w:rsidRPr="00A44E0A" w:rsidRDefault="0095362E" w:rsidP="00E3179C">
      <w:pPr>
        <w:pStyle w:val="ColorfulList-Accent11"/>
        <w:numPr>
          <w:ilvl w:val="0"/>
          <w:numId w:val="6"/>
        </w:numPr>
        <w:spacing w:after="0"/>
        <w:ind w:left="720"/>
        <w:rPr>
          <w:rFonts w:ascii="Palatino Linotype" w:hAnsi="Palatino Linotype"/>
          <w:sz w:val="24"/>
          <w:szCs w:val="24"/>
        </w:rPr>
      </w:pPr>
      <w:r w:rsidRPr="00A44E0A">
        <w:rPr>
          <w:rFonts w:ascii="Palatino Linotype" w:hAnsi="Palatino Linotype"/>
          <w:sz w:val="24"/>
          <w:szCs w:val="24"/>
        </w:rPr>
        <w:t>Meet at least four times per year</w:t>
      </w:r>
      <w:r w:rsidR="00A65B2C">
        <w:rPr>
          <w:rFonts w:ascii="Palatino Linotype" w:hAnsi="Palatino Linotype"/>
          <w:sz w:val="24"/>
          <w:szCs w:val="24"/>
        </w:rPr>
        <w:t>.</w:t>
      </w:r>
    </w:p>
    <w:p w14:paraId="73155EFA" w14:textId="471A6D93" w:rsidR="0095362E" w:rsidRPr="00A44E0A" w:rsidRDefault="0095362E" w:rsidP="00E3179C">
      <w:pPr>
        <w:pStyle w:val="ColorfulList-Accent11"/>
        <w:numPr>
          <w:ilvl w:val="0"/>
          <w:numId w:val="6"/>
        </w:numPr>
        <w:spacing w:after="0"/>
        <w:ind w:left="720"/>
        <w:rPr>
          <w:rFonts w:ascii="Palatino Linotype" w:hAnsi="Palatino Linotype"/>
          <w:sz w:val="24"/>
          <w:szCs w:val="24"/>
        </w:rPr>
      </w:pPr>
      <w:r w:rsidRPr="00A44E0A">
        <w:rPr>
          <w:rFonts w:ascii="Palatino Linotype" w:hAnsi="Palatino Linotype"/>
          <w:sz w:val="24"/>
          <w:szCs w:val="24"/>
        </w:rPr>
        <w:t xml:space="preserve">Conduct </w:t>
      </w:r>
      <w:r w:rsidR="000C00B7" w:rsidRPr="00A44E0A">
        <w:rPr>
          <w:rFonts w:ascii="Palatino Linotype" w:hAnsi="Palatino Linotype"/>
          <w:sz w:val="24"/>
          <w:szCs w:val="24"/>
        </w:rPr>
        <w:t xml:space="preserve">self-evaluation and </w:t>
      </w:r>
      <w:r w:rsidRPr="00A44E0A">
        <w:rPr>
          <w:rFonts w:ascii="Palatino Linotype" w:hAnsi="Palatino Linotype"/>
          <w:sz w:val="24"/>
          <w:szCs w:val="24"/>
        </w:rPr>
        <w:t>an annual performance review of each committee</w:t>
      </w:r>
      <w:r w:rsidR="00A65B2C">
        <w:rPr>
          <w:rFonts w:ascii="Palatino Linotype" w:hAnsi="Palatino Linotype"/>
          <w:sz w:val="24"/>
          <w:szCs w:val="24"/>
        </w:rPr>
        <w:t>.</w:t>
      </w:r>
      <w:r w:rsidRPr="00A44E0A">
        <w:rPr>
          <w:rFonts w:ascii="Palatino Linotype" w:hAnsi="Palatino Linotype"/>
          <w:sz w:val="24"/>
          <w:szCs w:val="24"/>
        </w:rPr>
        <w:t xml:space="preserve"> </w:t>
      </w:r>
    </w:p>
    <w:p w14:paraId="15E9802E" w14:textId="5BEA7AD7" w:rsidR="0095362E" w:rsidRPr="00A44E0A" w:rsidRDefault="0095362E" w:rsidP="00E3179C">
      <w:pPr>
        <w:pStyle w:val="ColorfulList-Accent11"/>
        <w:numPr>
          <w:ilvl w:val="0"/>
          <w:numId w:val="6"/>
        </w:numPr>
        <w:spacing w:after="0"/>
        <w:ind w:left="720"/>
        <w:rPr>
          <w:rFonts w:ascii="Palatino Linotype" w:hAnsi="Palatino Linotype"/>
          <w:sz w:val="24"/>
          <w:szCs w:val="24"/>
        </w:rPr>
      </w:pPr>
      <w:r w:rsidRPr="00A44E0A">
        <w:rPr>
          <w:rFonts w:ascii="Palatino Linotype" w:hAnsi="Palatino Linotype"/>
          <w:sz w:val="24"/>
          <w:szCs w:val="24"/>
        </w:rPr>
        <w:t>Maintain minutes of Board and committee meetings</w:t>
      </w:r>
      <w:r w:rsidR="00A65B2C">
        <w:rPr>
          <w:rFonts w:ascii="Palatino Linotype" w:hAnsi="Palatino Linotype"/>
          <w:sz w:val="24"/>
          <w:szCs w:val="24"/>
        </w:rPr>
        <w:t>.</w:t>
      </w:r>
    </w:p>
    <w:p w14:paraId="39E712CB" w14:textId="4D776D29" w:rsidR="0095362E" w:rsidRPr="00A44E0A" w:rsidRDefault="0095362E" w:rsidP="00E3179C">
      <w:pPr>
        <w:pStyle w:val="ColorfulList-Accent11"/>
        <w:numPr>
          <w:ilvl w:val="0"/>
          <w:numId w:val="6"/>
        </w:numPr>
        <w:spacing w:after="0"/>
        <w:ind w:left="720"/>
        <w:rPr>
          <w:rFonts w:ascii="Palatino Linotype" w:hAnsi="Palatino Linotype"/>
          <w:sz w:val="24"/>
          <w:szCs w:val="24"/>
        </w:rPr>
      </w:pPr>
      <w:r w:rsidRPr="00A44E0A">
        <w:rPr>
          <w:rFonts w:ascii="Palatino Linotype" w:hAnsi="Palatino Linotype"/>
          <w:sz w:val="24"/>
          <w:szCs w:val="24"/>
        </w:rPr>
        <w:t>Review and approve policies and procedures relating to the work and structure of the Board</w:t>
      </w:r>
      <w:r w:rsidR="00A65B2C">
        <w:rPr>
          <w:rFonts w:ascii="Palatino Linotype" w:hAnsi="Palatino Linotype"/>
          <w:sz w:val="24"/>
          <w:szCs w:val="24"/>
        </w:rPr>
        <w:t>.</w:t>
      </w:r>
    </w:p>
    <w:p w14:paraId="70C8C46B" w14:textId="79A39CAD" w:rsidR="0095362E" w:rsidRPr="00A44E0A" w:rsidRDefault="0095362E" w:rsidP="00E3179C">
      <w:pPr>
        <w:pStyle w:val="ColorfulList-Accent11"/>
        <w:numPr>
          <w:ilvl w:val="0"/>
          <w:numId w:val="6"/>
        </w:numPr>
        <w:spacing w:after="0"/>
        <w:ind w:left="720"/>
        <w:rPr>
          <w:rFonts w:ascii="Palatino Linotype" w:hAnsi="Palatino Linotype"/>
          <w:sz w:val="24"/>
          <w:szCs w:val="24"/>
        </w:rPr>
      </w:pPr>
      <w:r w:rsidRPr="00A44E0A">
        <w:rPr>
          <w:rFonts w:ascii="Palatino Linotype" w:hAnsi="Palatino Linotype"/>
          <w:sz w:val="24"/>
          <w:szCs w:val="24"/>
        </w:rPr>
        <w:t>Approve major engagements with respect to public policy and other external affairs activities</w:t>
      </w:r>
      <w:r w:rsidR="00A65B2C">
        <w:rPr>
          <w:rFonts w:ascii="Palatino Linotype" w:hAnsi="Palatino Linotype"/>
          <w:sz w:val="24"/>
          <w:szCs w:val="24"/>
        </w:rPr>
        <w:t>.</w:t>
      </w:r>
    </w:p>
    <w:p w14:paraId="6124326F" w14:textId="14BE9070" w:rsidR="0095362E" w:rsidRPr="00A44E0A" w:rsidRDefault="0095362E" w:rsidP="00E3179C">
      <w:pPr>
        <w:pStyle w:val="ColorfulList-Accent11"/>
        <w:numPr>
          <w:ilvl w:val="0"/>
          <w:numId w:val="6"/>
        </w:numPr>
        <w:spacing w:after="0"/>
        <w:ind w:left="720"/>
        <w:rPr>
          <w:rFonts w:ascii="Palatino Linotype" w:hAnsi="Palatino Linotype"/>
          <w:sz w:val="24"/>
          <w:szCs w:val="24"/>
        </w:rPr>
      </w:pPr>
      <w:r w:rsidRPr="00A44E0A">
        <w:rPr>
          <w:rFonts w:ascii="Palatino Linotype" w:hAnsi="Palatino Linotype"/>
          <w:sz w:val="24"/>
          <w:szCs w:val="24"/>
        </w:rPr>
        <w:t xml:space="preserve">Provide for the orientation of new </w:t>
      </w:r>
      <w:r w:rsidR="009C148D">
        <w:rPr>
          <w:rFonts w:ascii="Palatino Linotype" w:hAnsi="Palatino Linotype"/>
          <w:sz w:val="24"/>
          <w:szCs w:val="24"/>
        </w:rPr>
        <w:t>D</w:t>
      </w:r>
      <w:r w:rsidRPr="00A44E0A">
        <w:rPr>
          <w:rFonts w:ascii="Palatino Linotype" w:hAnsi="Palatino Linotype"/>
          <w:sz w:val="24"/>
          <w:szCs w:val="24"/>
        </w:rPr>
        <w:t>irectors and make available continuing director education opportunities as appropriate.</w:t>
      </w:r>
    </w:p>
    <w:p w14:paraId="44AFA603" w14:textId="77777777" w:rsidR="0095362E" w:rsidRPr="00A44E0A" w:rsidRDefault="0095362E" w:rsidP="00EF3A67">
      <w:pPr>
        <w:spacing w:after="0"/>
        <w:rPr>
          <w:rFonts w:ascii="Palatino Linotype" w:hAnsi="Palatino Linotype"/>
          <w:sz w:val="24"/>
          <w:szCs w:val="24"/>
        </w:rPr>
      </w:pPr>
    </w:p>
    <w:p w14:paraId="60343211" w14:textId="6DB7C844" w:rsidR="0095362E" w:rsidRPr="00A44E0A" w:rsidRDefault="006B357C" w:rsidP="00EF3A67">
      <w:pPr>
        <w:spacing w:after="0"/>
        <w:rPr>
          <w:rFonts w:ascii="Palatino Linotype" w:hAnsi="Palatino Linotype"/>
          <w:sz w:val="24"/>
          <w:szCs w:val="24"/>
        </w:rPr>
      </w:pPr>
      <w:r w:rsidRPr="00A44E0A">
        <w:rPr>
          <w:rFonts w:ascii="Palatino Linotype" w:hAnsi="Palatino Linotype"/>
          <w:sz w:val="24"/>
          <w:szCs w:val="24"/>
        </w:rPr>
        <w:t>In addition, D</w:t>
      </w:r>
      <w:r w:rsidR="0095362E" w:rsidRPr="00A44E0A">
        <w:rPr>
          <w:rFonts w:ascii="Palatino Linotype" w:hAnsi="Palatino Linotype"/>
          <w:sz w:val="24"/>
          <w:szCs w:val="24"/>
        </w:rPr>
        <w:t>irectors are expected to:</w:t>
      </w:r>
    </w:p>
    <w:p w14:paraId="4D71AA04" w14:textId="3E8ABFA8" w:rsidR="0095362E" w:rsidRPr="00A44E0A" w:rsidRDefault="0095362E" w:rsidP="00E3179C">
      <w:pPr>
        <w:pStyle w:val="ColorfulList-Accent11"/>
        <w:numPr>
          <w:ilvl w:val="0"/>
          <w:numId w:val="6"/>
        </w:numPr>
        <w:spacing w:after="0"/>
        <w:ind w:left="720"/>
        <w:rPr>
          <w:rFonts w:ascii="Palatino Linotype" w:hAnsi="Palatino Linotype"/>
          <w:sz w:val="24"/>
          <w:szCs w:val="24"/>
        </w:rPr>
      </w:pPr>
      <w:r w:rsidRPr="00A44E0A">
        <w:rPr>
          <w:rFonts w:ascii="Palatino Linotype" w:hAnsi="Palatino Linotype"/>
          <w:sz w:val="24"/>
          <w:szCs w:val="24"/>
        </w:rPr>
        <w:t>Join and participate as Board liaison of a</w:t>
      </w:r>
      <w:r w:rsidR="00B34402" w:rsidRPr="00A44E0A">
        <w:rPr>
          <w:rFonts w:ascii="Palatino Linotype" w:hAnsi="Palatino Linotype"/>
          <w:sz w:val="24"/>
          <w:szCs w:val="24"/>
        </w:rPr>
        <w:t xml:space="preserve"> </w:t>
      </w:r>
      <w:r w:rsidR="009C148D">
        <w:rPr>
          <w:rFonts w:ascii="Palatino Linotype" w:hAnsi="Palatino Linotype"/>
          <w:sz w:val="24"/>
          <w:szCs w:val="24"/>
        </w:rPr>
        <w:t xml:space="preserve">Society </w:t>
      </w:r>
      <w:r w:rsidRPr="00A44E0A">
        <w:rPr>
          <w:rFonts w:ascii="Palatino Linotype" w:hAnsi="Palatino Linotype"/>
          <w:sz w:val="24"/>
          <w:szCs w:val="24"/>
        </w:rPr>
        <w:t>committee</w:t>
      </w:r>
      <w:r w:rsidR="009C148D">
        <w:rPr>
          <w:rFonts w:ascii="Palatino Linotype" w:hAnsi="Palatino Linotype"/>
          <w:sz w:val="24"/>
          <w:szCs w:val="24"/>
        </w:rPr>
        <w:t xml:space="preserve"> or task force</w:t>
      </w:r>
      <w:r w:rsidR="00B34402" w:rsidRPr="00A44E0A">
        <w:rPr>
          <w:rFonts w:ascii="Palatino Linotype" w:hAnsi="Palatino Linotype"/>
          <w:sz w:val="24"/>
          <w:szCs w:val="24"/>
        </w:rPr>
        <w:t>, if assigned</w:t>
      </w:r>
      <w:r w:rsidR="00A65B2C">
        <w:rPr>
          <w:rFonts w:ascii="Palatino Linotype" w:hAnsi="Palatino Linotype"/>
          <w:sz w:val="24"/>
          <w:szCs w:val="24"/>
        </w:rPr>
        <w:t>.</w:t>
      </w:r>
    </w:p>
    <w:p w14:paraId="1C942E40" w14:textId="6BE759AF" w:rsidR="0095362E" w:rsidRPr="00A44E0A" w:rsidRDefault="00FA29EB" w:rsidP="00E3179C">
      <w:pPr>
        <w:pStyle w:val="ColorfulList-Accent11"/>
        <w:numPr>
          <w:ilvl w:val="0"/>
          <w:numId w:val="6"/>
        </w:numPr>
        <w:spacing w:after="0"/>
        <w:ind w:left="720"/>
        <w:rPr>
          <w:rFonts w:ascii="Palatino Linotype" w:hAnsi="Palatino Linotype"/>
          <w:sz w:val="24"/>
          <w:szCs w:val="24"/>
        </w:rPr>
      </w:pPr>
      <w:r w:rsidRPr="00A44E0A">
        <w:rPr>
          <w:rFonts w:ascii="Palatino Linotype" w:hAnsi="Palatino Linotype"/>
          <w:sz w:val="24"/>
          <w:szCs w:val="24"/>
        </w:rPr>
        <w:t>Act as an ambassador for the Society</w:t>
      </w:r>
      <w:r w:rsidR="0095362E" w:rsidRPr="00A44E0A">
        <w:rPr>
          <w:rFonts w:ascii="Palatino Linotype" w:hAnsi="Palatino Linotype"/>
          <w:sz w:val="24"/>
          <w:szCs w:val="24"/>
        </w:rPr>
        <w:t xml:space="preserve"> to the </w:t>
      </w:r>
      <w:proofErr w:type="gramStart"/>
      <w:r w:rsidR="0095362E" w:rsidRPr="00A44E0A">
        <w:rPr>
          <w:rFonts w:ascii="Palatino Linotype" w:hAnsi="Palatino Linotype"/>
          <w:sz w:val="24"/>
          <w:szCs w:val="24"/>
        </w:rPr>
        <w:t>general public</w:t>
      </w:r>
      <w:proofErr w:type="gramEnd"/>
      <w:r w:rsidR="0095362E" w:rsidRPr="00A44E0A">
        <w:rPr>
          <w:rFonts w:ascii="Palatino Linotype" w:hAnsi="Palatino Linotype"/>
          <w:sz w:val="24"/>
          <w:szCs w:val="24"/>
        </w:rPr>
        <w:t>, government agencies</w:t>
      </w:r>
      <w:r w:rsidR="004710C5" w:rsidRPr="00A44E0A">
        <w:rPr>
          <w:rFonts w:ascii="Palatino Linotype" w:hAnsi="Palatino Linotype"/>
          <w:sz w:val="24"/>
          <w:szCs w:val="24"/>
        </w:rPr>
        <w:t>,</w:t>
      </w:r>
      <w:r w:rsidR="0095362E" w:rsidRPr="00A44E0A">
        <w:rPr>
          <w:rFonts w:ascii="Palatino Linotype" w:hAnsi="Palatino Linotype"/>
          <w:sz w:val="24"/>
          <w:szCs w:val="24"/>
        </w:rPr>
        <w:t xml:space="preserve"> and clients</w:t>
      </w:r>
      <w:r w:rsidR="00A65B2C">
        <w:rPr>
          <w:rFonts w:ascii="Palatino Linotype" w:hAnsi="Palatino Linotype"/>
          <w:sz w:val="24"/>
          <w:szCs w:val="24"/>
        </w:rPr>
        <w:t>.</w:t>
      </w:r>
    </w:p>
    <w:p w14:paraId="7BBF1C12" w14:textId="2C1192D6" w:rsidR="0095362E" w:rsidRPr="00A44E0A" w:rsidRDefault="0095362E" w:rsidP="00E3179C">
      <w:pPr>
        <w:pStyle w:val="ColorfulList-Accent11"/>
        <w:numPr>
          <w:ilvl w:val="0"/>
          <w:numId w:val="6"/>
        </w:numPr>
        <w:spacing w:after="0"/>
        <w:ind w:left="720"/>
        <w:rPr>
          <w:rFonts w:ascii="Palatino Linotype" w:hAnsi="Palatino Linotype"/>
          <w:sz w:val="24"/>
          <w:szCs w:val="24"/>
        </w:rPr>
      </w:pPr>
      <w:r w:rsidRPr="00A44E0A">
        <w:rPr>
          <w:rFonts w:ascii="Palatino Linotype" w:hAnsi="Palatino Linotype"/>
          <w:sz w:val="24"/>
          <w:szCs w:val="24"/>
        </w:rPr>
        <w:t xml:space="preserve">Advise the President </w:t>
      </w:r>
      <w:r w:rsidR="004F5BDB">
        <w:rPr>
          <w:rFonts w:ascii="Palatino Linotype" w:hAnsi="Palatino Linotype"/>
          <w:sz w:val="24"/>
          <w:szCs w:val="24"/>
        </w:rPr>
        <w:t xml:space="preserve">and Executive Director </w:t>
      </w:r>
      <w:r w:rsidRPr="00A44E0A">
        <w:rPr>
          <w:rFonts w:ascii="Palatino Linotype" w:hAnsi="Palatino Linotype"/>
          <w:sz w:val="24"/>
          <w:szCs w:val="24"/>
        </w:rPr>
        <w:t>upon a</w:t>
      </w:r>
      <w:r w:rsidR="006B357C" w:rsidRPr="00A44E0A">
        <w:rPr>
          <w:rFonts w:ascii="Palatino Linotype" w:hAnsi="Palatino Linotype"/>
          <w:sz w:val="24"/>
          <w:szCs w:val="24"/>
        </w:rPr>
        <w:t>ny</w:t>
      </w:r>
      <w:r w:rsidRPr="00A44E0A">
        <w:rPr>
          <w:rFonts w:ascii="Palatino Linotype" w:hAnsi="Palatino Linotype"/>
          <w:sz w:val="24"/>
          <w:szCs w:val="24"/>
        </w:rPr>
        <w:t xml:space="preserve"> change in the </w:t>
      </w:r>
      <w:r w:rsidR="00C55E48">
        <w:rPr>
          <w:rFonts w:ascii="Palatino Linotype" w:hAnsi="Palatino Linotype"/>
          <w:sz w:val="24"/>
          <w:szCs w:val="24"/>
        </w:rPr>
        <w:t>D</w:t>
      </w:r>
      <w:r w:rsidRPr="00A44E0A">
        <w:rPr>
          <w:rFonts w:ascii="Palatino Linotype" w:hAnsi="Palatino Linotype"/>
          <w:sz w:val="24"/>
          <w:szCs w:val="24"/>
        </w:rPr>
        <w:t xml:space="preserve">irector’s professional responsibilities (such as resignation or change of employment) and prior to accepting an invitation to </w:t>
      </w:r>
      <w:r w:rsidR="00EA3DC1" w:rsidRPr="00A44E0A">
        <w:rPr>
          <w:rFonts w:ascii="Palatino Linotype" w:hAnsi="Palatino Linotype"/>
          <w:sz w:val="24"/>
          <w:szCs w:val="24"/>
        </w:rPr>
        <w:t xml:space="preserve">run for or </w:t>
      </w:r>
      <w:r w:rsidRPr="00A44E0A">
        <w:rPr>
          <w:rFonts w:ascii="Palatino Linotype" w:hAnsi="Palatino Linotype"/>
          <w:sz w:val="24"/>
          <w:szCs w:val="24"/>
        </w:rPr>
        <w:t xml:space="preserve">serve on another </w:t>
      </w:r>
      <w:r w:rsidR="00C55E48">
        <w:rPr>
          <w:rFonts w:ascii="Palatino Linotype" w:hAnsi="Palatino Linotype"/>
          <w:sz w:val="24"/>
          <w:szCs w:val="24"/>
        </w:rPr>
        <w:t>B</w:t>
      </w:r>
      <w:r w:rsidRPr="00A44E0A">
        <w:rPr>
          <w:rFonts w:ascii="Palatino Linotype" w:hAnsi="Palatino Linotype"/>
          <w:sz w:val="24"/>
          <w:szCs w:val="24"/>
        </w:rPr>
        <w:t xml:space="preserve">oard of </w:t>
      </w:r>
      <w:r w:rsidR="00C55E48">
        <w:rPr>
          <w:rFonts w:ascii="Palatino Linotype" w:hAnsi="Palatino Linotype"/>
          <w:sz w:val="24"/>
          <w:szCs w:val="24"/>
        </w:rPr>
        <w:t>D</w:t>
      </w:r>
      <w:r w:rsidRPr="00A44E0A">
        <w:rPr>
          <w:rFonts w:ascii="Palatino Linotype" w:hAnsi="Palatino Linotype"/>
          <w:sz w:val="24"/>
          <w:szCs w:val="24"/>
        </w:rPr>
        <w:t>irectors</w:t>
      </w:r>
      <w:r w:rsidR="00A65B2C">
        <w:rPr>
          <w:rFonts w:ascii="Palatino Linotype" w:hAnsi="Palatino Linotype"/>
          <w:sz w:val="24"/>
          <w:szCs w:val="24"/>
        </w:rPr>
        <w:t>.</w:t>
      </w:r>
    </w:p>
    <w:p w14:paraId="6DA4E209" w14:textId="240C1C66" w:rsidR="0095362E" w:rsidRPr="00A44E0A" w:rsidRDefault="0095362E" w:rsidP="00E3179C">
      <w:pPr>
        <w:pStyle w:val="ColorfulList-Accent11"/>
        <w:numPr>
          <w:ilvl w:val="0"/>
          <w:numId w:val="6"/>
        </w:numPr>
        <w:spacing w:after="0"/>
        <w:ind w:left="720"/>
        <w:rPr>
          <w:rFonts w:ascii="Palatino Linotype" w:hAnsi="Palatino Linotype"/>
          <w:sz w:val="24"/>
          <w:szCs w:val="24"/>
        </w:rPr>
      </w:pPr>
      <w:r w:rsidRPr="00A44E0A">
        <w:rPr>
          <w:rFonts w:ascii="Palatino Linotype" w:hAnsi="Palatino Linotype"/>
          <w:sz w:val="24"/>
          <w:szCs w:val="24"/>
        </w:rPr>
        <w:lastRenderedPageBreak/>
        <w:t xml:space="preserve">Act as a mentor to other </w:t>
      </w:r>
      <w:r w:rsidR="0023020E">
        <w:rPr>
          <w:rFonts w:ascii="Palatino Linotype" w:hAnsi="Palatino Linotype"/>
          <w:sz w:val="24"/>
          <w:szCs w:val="24"/>
        </w:rPr>
        <w:t>D</w:t>
      </w:r>
      <w:r w:rsidRPr="00A44E0A">
        <w:rPr>
          <w:rFonts w:ascii="Palatino Linotype" w:hAnsi="Palatino Linotype"/>
          <w:sz w:val="24"/>
          <w:szCs w:val="24"/>
        </w:rPr>
        <w:t>irectors</w:t>
      </w:r>
      <w:r w:rsidR="00A65B2C">
        <w:rPr>
          <w:rFonts w:ascii="Palatino Linotype" w:hAnsi="Palatino Linotype"/>
          <w:sz w:val="24"/>
          <w:szCs w:val="24"/>
        </w:rPr>
        <w:t>.</w:t>
      </w:r>
    </w:p>
    <w:p w14:paraId="69806B14" w14:textId="7FAA4C1E" w:rsidR="0095362E" w:rsidRDefault="0095362E" w:rsidP="00312551">
      <w:pPr>
        <w:pStyle w:val="ColorfulList-Accent11"/>
        <w:numPr>
          <w:ilvl w:val="0"/>
          <w:numId w:val="6"/>
        </w:numPr>
        <w:spacing w:after="0"/>
        <w:ind w:left="720"/>
        <w:rPr>
          <w:rFonts w:ascii="Palatino Linotype" w:hAnsi="Palatino Linotype"/>
          <w:sz w:val="24"/>
          <w:szCs w:val="24"/>
        </w:rPr>
      </w:pPr>
      <w:r w:rsidRPr="00A44E0A">
        <w:rPr>
          <w:rFonts w:ascii="Palatino Linotype" w:hAnsi="Palatino Linotype"/>
          <w:sz w:val="24"/>
          <w:szCs w:val="24"/>
        </w:rPr>
        <w:t xml:space="preserve">Suggest to the Nominating Committee any potential Board candidates who fulfill the Board’s criteria for </w:t>
      </w:r>
      <w:r w:rsidR="0023020E">
        <w:rPr>
          <w:rFonts w:ascii="Palatino Linotype" w:hAnsi="Palatino Linotype"/>
          <w:sz w:val="24"/>
          <w:szCs w:val="24"/>
        </w:rPr>
        <w:t>D</w:t>
      </w:r>
      <w:r w:rsidRPr="00A44E0A">
        <w:rPr>
          <w:rFonts w:ascii="Palatino Linotype" w:hAnsi="Palatino Linotype"/>
          <w:sz w:val="24"/>
          <w:szCs w:val="24"/>
        </w:rPr>
        <w:t xml:space="preserve">irectors and who could make significant contributions to the Board and the </w:t>
      </w:r>
      <w:r w:rsidR="00FA29EB" w:rsidRPr="00A44E0A">
        <w:rPr>
          <w:rFonts w:ascii="Palatino Linotype" w:hAnsi="Palatino Linotype"/>
          <w:sz w:val="24"/>
          <w:szCs w:val="24"/>
        </w:rPr>
        <w:t>Society</w:t>
      </w:r>
      <w:r w:rsidRPr="00A44E0A">
        <w:rPr>
          <w:rFonts w:ascii="Palatino Linotype" w:hAnsi="Palatino Linotype"/>
          <w:sz w:val="24"/>
          <w:szCs w:val="24"/>
        </w:rPr>
        <w:t>.</w:t>
      </w:r>
    </w:p>
    <w:p w14:paraId="50157DCD" w14:textId="2600F405" w:rsidR="00A65B2C" w:rsidRDefault="00A65B2C">
      <w:pPr>
        <w:pStyle w:val="ColorfulList-Accent11"/>
        <w:numPr>
          <w:ilvl w:val="0"/>
          <w:numId w:val="6"/>
        </w:numPr>
        <w:spacing w:after="0"/>
        <w:ind w:left="720"/>
        <w:rPr>
          <w:rFonts w:ascii="Palatino Linotype" w:hAnsi="Palatino Linotype"/>
          <w:sz w:val="24"/>
          <w:szCs w:val="24"/>
        </w:rPr>
      </w:pPr>
      <w:r>
        <w:rPr>
          <w:rFonts w:ascii="Palatino Linotype" w:hAnsi="Palatino Linotype"/>
          <w:sz w:val="24"/>
          <w:szCs w:val="24"/>
        </w:rPr>
        <w:t xml:space="preserve">Contribute financially </w:t>
      </w:r>
      <w:r w:rsidR="0023020E">
        <w:rPr>
          <w:rFonts w:ascii="Palatino Linotype" w:hAnsi="Palatino Linotype"/>
          <w:sz w:val="24"/>
          <w:szCs w:val="24"/>
        </w:rPr>
        <w:t>to the Society</w:t>
      </w:r>
      <w:r w:rsidR="00834598">
        <w:rPr>
          <w:rFonts w:ascii="Palatino Linotype" w:hAnsi="Palatino Linotype"/>
          <w:sz w:val="24"/>
          <w:szCs w:val="24"/>
        </w:rPr>
        <w:t>’s</w:t>
      </w:r>
      <w:r w:rsidR="0023020E">
        <w:rPr>
          <w:rFonts w:ascii="Palatino Linotype" w:hAnsi="Palatino Linotype"/>
          <w:sz w:val="24"/>
          <w:szCs w:val="24"/>
        </w:rPr>
        <w:t xml:space="preserve"> Foundation, </w:t>
      </w:r>
      <w:r>
        <w:rPr>
          <w:rFonts w:ascii="Palatino Linotype" w:hAnsi="Palatino Linotype"/>
          <w:sz w:val="24"/>
          <w:szCs w:val="24"/>
        </w:rPr>
        <w:t>according to ability.</w:t>
      </w:r>
    </w:p>
    <w:p w14:paraId="61E4CA84" w14:textId="29A2A427" w:rsidR="00875D34" w:rsidRPr="00A44E0A" w:rsidRDefault="00875D34" w:rsidP="00047AEA">
      <w:pPr>
        <w:pStyle w:val="ColorfulList-Accent11"/>
        <w:numPr>
          <w:ilvl w:val="0"/>
          <w:numId w:val="6"/>
        </w:numPr>
        <w:spacing w:after="0"/>
        <w:ind w:left="720"/>
        <w:rPr>
          <w:rFonts w:ascii="Palatino Linotype" w:hAnsi="Palatino Linotype"/>
          <w:sz w:val="24"/>
          <w:szCs w:val="24"/>
        </w:rPr>
      </w:pPr>
      <w:r>
        <w:rPr>
          <w:rFonts w:ascii="Palatino Linotype" w:hAnsi="Palatino Linotype"/>
          <w:sz w:val="24"/>
          <w:szCs w:val="24"/>
        </w:rPr>
        <w:t>Attend the Society’s annual meeting.</w:t>
      </w:r>
    </w:p>
    <w:p w14:paraId="7E98C92F" w14:textId="77777777" w:rsidR="0095362E" w:rsidRPr="00A44E0A" w:rsidRDefault="006B357C" w:rsidP="00EF3A67">
      <w:pPr>
        <w:pStyle w:val="Heading1"/>
        <w:rPr>
          <w:rFonts w:ascii="Palatino Linotype" w:hAnsi="Palatino Linotype"/>
          <w:sz w:val="24"/>
          <w:szCs w:val="24"/>
        </w:rPr>
      </w:pPr>
      <w:r w:rsidRPr="00A44E0A">
        <w:rPr>
          <w:rFonts w:ascii="Palatino Linotype" w:hAnsi="Palatino Linotype"/>
          <w:sz w:val="24"/>
          <w:szCs w:val="24"/>
        </w:rPr>
        <w:t>Confidentiality</w:t>
      </w:r>
    </w:p>
    <w:p w14:paraId="466B17FE" w14:textId="347941CC" w:rsidR="0095362E" w:rsidRPr="00A44E0A" w:rsidRDefault="0095362E" w:rsidP="00EF3A67">
      <w:pPr>
        <w:spacing w:after="0"/>
        <w:rPr>
          <w:rFonts w:ascii="Palatino Linotype" w:hAnsi="Palatino Linotype"/>
          <w:sz w:val="24"/>
          <w:szCs w:val="24"/>
        </w:rPr>
      </w:pPr>
      <w:r w:rsidRPr="00A44E0A">
        <w:rPr>
          <w:rFonts w:ascii="Palatino Linotype" w:hAnsi="Palatino Linotype"/>
          <w:sz w:val="24"/>
          <w:szCs w:val="24"/>
        </w:rPr>
        <w:t>Pursuant to their fiduciary duties of loyalty</w:t>
      </w:r>
      <w:r w:rsidR="004710C5" w:rsidRPr="00A44E0A">
        <w:rPr>
          <w:rFonts w:ascii="Palatino Linotype" w:hAnsi="Palatino Linotype"/>
          <w:sz w:val="24"/>
          <w:szCs w:val="24"/>
        </w:rPr>
        <w:t>, obedience,</w:t>
      </w:r>
      <w:r w:rsidRPr="00A44E0A">
        <w:rPr>
          <w:rFonts w:ascii="Palatino Linotype" w:hAnsi="Palatino Linotype"/>
          <w:sz w:val="24"/>
          <w:szCs w:val="24"/>
        </w:rPr>
        <w:t xml:space="preserve"> and care, </w:t>
      </w:r>
      <w:r w:rsidR="009C0CA7">
        <w:rPr>
          <w:rFonts w:ascii="Palatino Linotype" w:hAnsi="Palatino Linotype"/>
          <w:sz w:val="24"/>
          <w:szCs w:val="24"/>
        </w:rPr>
        <w:t>D</w:t>
      </w:r>
      <w:r w:rsidRPr="00A44E0A">
        <w:rPr>
          <w:rFonts w:ascii="Palatino Linotype" w:hAnsi="Palatino Linotype"/>
          <w:sz w:val="24"/>
          <w:szCs w:val="24"/>
        </w:rPr>
        <w:t xml:space="preserve">irectors have an obligation to keep confidential all non-public information obtained by a </w:t>
      </w:r>
      <w:proofErr w:type="gramStart"/>
      <w:r w:rsidR="009C0CA7">
        <w:rPr>
          <w:rFonts w:ascii="Palatino Linotype" w:hAnsi="Palatino Linotype"/>
          <w:sz w:val="24"/>
          <w:szCs w:val="24"/>
        </w:rPr>
        <w:t>D</w:t>
      </w:r>
      <w:r w:rsidRPr="00A44E0A">
        <w:rPr>
          <w:rFonts w:ascii="Palatino Linotype" w:hAnsi="Palatino Linotype"/>
          <w:sz w:val="24"/>
          <w:szCs w:val="24"/>
        </w:rPr>
        <w:t>irector</w:t>
      </w:r>
      <w:proofErr w:type="gramEnd"/>
      <w:r w:rsidRPr="00A44E0A">
        <w:rPr>
          <w:rFonts w:ascii="Palatino Linotype" w:hAnsi="Palatino Linotype"/>
          <w:sz w:val="24"/>
          <w:szCs w:val="24"/>
        </w:rPr>
        <w:t xml:space="preserve"> that relates to the </w:t>
      </w:r>
      <w:r w:rsidR="00FA29EB" w:rsidRPr="00A44E0A">
        <w:rPr>
          <w:rFonts w:ascii="Palatino Linotype" w:hAnsi="Palatino Linotype"/>
          <w:sz w:val="24"/>
          <w:szCs w:val="24"/>
        </w:rPr>
        <w:t>Society</w:t>
      </w:r>
      <w:r w:rsidRPr="00A44E0A">
        <w:rPr>
          <w:rFonts w:ascii="Palatino Linotype" w:hAnsi="Palatino Linotype"/>
          <w:sz w:val="24"/>
          <w:szCs w:val="24"/>
        </w:rPr>
        <w:t>’s business.  Directors must not use or disclose such information to any person or entity during or after service, except with written authorization of the Board or as may be otherwise required by law or regulation.</w:t>
      </w:r>
    </w:p>
    <w:p w14:paraId="1584584C" w14:textId="77777777" w:rsidR="0095362E" w:rsidRPr="00A44E0A" w:rsidRDefault="006B357C" w:rsidP="00EF3A67">
      <w:pPr>
        <w:pStyle w:val="Heading1"/>
        <w:rPr>
          <w:rFonts w:ascii="Palatino Linotype" w:hAnsi="Palatino Linotype"/>
          <w:sz w:val="24"/>
          <w:szCs w:val="24"/>
        </w:rPr>
      </w:pPr>
      <w:r w:rsidRPr="00A44E0A">
        <w:rPr>
          <w:rFonts w:ascii="Palatino Linotype" w:hAnsi="Palatino Linotype"/>
          <w:sz w:val="24"/>
          <w:szCs w:val="24"/>
        </w:rPr>
        <w:t>Board Interaction With Media And Public Relations</w:t>
      </w:r>
    </w:p>
    <w:p w14:paraId="113C1A1A" w14:textId="2ADDF671" w:rsidR="00343E3D" w:rsidRPr="00A44E0A" w:rsidRDefault="0095362E" w:rsidP="00EF3A67">
      <w:pPr>
        <w:spacing w:after="0"/>
        <w:rPr>
          <w:rFonts w:ascii="Palatino Linotype" w:hAnsi="Palatino Linotype"/>
          <w:sz w:val="24"/>
          <w:szCs w:val="24"/>
        </w:rPr>
      </w:pPr>
      <w:r w:rsidRPr="00A44E0A">
        <w:rPr>
          <w:rFonts w:ascii="Palatino Linotype" w:hAnsi="Palatino Linotype"/>
          <w:sz w:val="24"/>
          <w:szCs w:val="24"/>
        </w:rPr>
        <w:t xml:space="preserve">The President and </w:t>
      </w:r>
      <w:r w:rsidR="004710C5" w:rsidRPr="00A44E0A">
        <w:rPr>
          <w:rFonts w:ascii="Palatino Linotype" w:hAnsi="Palatino Linotype"/>
          <w:sz w:val="24"/>
          <w:szCs w:val="24"/>
        </w:rPr>
        <w:t>Executive Director</w:t>
      </w:r>
      <w:r w:rsidRPr="00A44E0A">
        <w:rPr>
          <w:rFonts w:ascii="Palatino Linotype" w:hAnsi="Palatino Linotype"/>
          <w:sz w:val="24"/>
          <w:szCs w:val="24"/>
        </w:rPr>
        <w:t xml:space="preserve"> are the primary communicators on behalf of </w:t>
      </w:r>
      <w:r w:rsidR="00FA29EB" w:rsidRPr="00A44E0A">
        <w:rPr>
          <w:rFonts w:ascii="Palatino Linotype" w:hAnsi="Palatino Linotype"/>
          <w:sz w:val="24"/>
          <w:szCs w:val="24"/>
        </w:rPr>
        <w:t>the Society</w:t>
      </w:r>
      <w:r w:rsidRPr="00A44E0A">
        <w:rPr>
          <w:rFonts w:ascii="Palatino Linotype" w:hAnsi="Palatino Linotype"/>
          <w:sz w:val="24"/>
          <w:szCs w:val="24"/>
        </w:rPr>
        <w:t xml:space="preserve"> with donors, employees, clients, suppliers, the media, and others.  To maintain consistency of message and protection of confidential information, requests for information or comment from the Board should be directed to the Executive </w:t>
      </w:r>
      <w:r w:rsidR="00B34402" w:rsidRPr="00A44E0A">
        <w:rPr>
          <w:rFonts w:ascii="Palatino Linotype" w:hAnsi="Palatino Linotype"/>
          <w:sz w:val="24"/>
          <w:szCs w:val="24"/>
        </w:rPr>
        <w:t>Director</w:t>
      </w:r>
      <w:r w:rsidRPr="00A44E0A">
        <w:rPr>
          <w:rFonts w:ascii="Palatino Linotype" w:hAnsi="Palatino Linotype"/>
          <w:sz w:val="24"/>
          <w:szCs w:val="24"/>
        </w:rPr>
        <w:t xml:space="preserve">.  Other </w:t>
      </w:r>
      <w:r w:rsidR="00283FC9">
        <w:rPr>
          <w:rFonts w:ascii="Palatino Linotype" w:hAnsi="Palatino Linotype"/>
          <w:sz w:val="24"/>
          <w:szCs w:val="24"/>
        </w:rPr>
        <w:t>D</w:t>
      </w:r>
      <w:r w:rsidRPr="00A44E0A">
        <w:rPr>
          <w:rFonts w:ascii="Palatino Linotype" w:hAnsi="Palatino Linotype"/>
          <w:sz w:val="24"/>
          <w:szCs w:val="24"/>
        </w:rPr>
        <w:t>irectors should not communicate with representatives of the media regarding</w:t>
      </w:r>
      <w:r w:rsidR="00FA29EB" w:rsidRPr="00A44E0A">
        <w:rPr>
          <w:rFonts w:ascii="Palatino Linotype" w:hAnsi="Palatino Linotype"/>
          <w:sz w:val="24"/>
          <w:szCs w:val="24"/>
        </w:rPr>
        <w:t xml:space="preserve"> Society</w:t>
      </w:r>
      <w:r w:rsidRPr="00A44E0A">
        <w:rPr>
          <w:rFonts w:ascii="Palatino Linotype" w:hAnsi="Palatino Linotype"/>
          <w:sz w:val="24"/>
          <w:szCs w:val="24"/>
        </w:rPr>
        <w:t xml:space="preserve"> issues unless duly authorized by the President.</w:t>
      </w:r>
    </w:p>
    <w:p w14:paraId="49C21DA7" w14:textId="77777777" w:rsidR="0095362E" w:rsidRPr="00A44E0A" w:rsidRDefault="006B357C" w:rsidP="00EF3A67">
      <w:pPr>
        <w:pStyle w:val="Heading1"/>
        <w:rPr>
          <w:rFonts w:ascii="Palatino Linotype" w:hAnsi="Palatino Linotype"/>
          <w:sz w:val="24"/>
          <w:szCs w:val="24"/>
        </w:rPr>
      </w:pPr>
      <w:r w:rsidRPr="00A44E0A">
        <w:rPr>
          <w:rFonts w:ascii="Palatino Linotype" w:hAnsi="Palatino Linotype"/>
          <w:sz w:val="24"/>
          <w:szCs w:val="24"/>
        </w:rPr>
        <w:t>Tenor Of Boardroom Deliberations</w:t>
      </w:r>
    </w:p>
    <w:p w14:paraId="36F87113" w14:textId="77777777" w:rsidR="0095362E" w:rsidRPr="00A44E0A" w:rsidRDefault="0095362E" w:rsidP="00EF3A67">
      <w:pPr>
        <w:spacing w:after="0"/>
        <w:rPr>
          <w:rFonts w:ascii="Palatino Linotype" w:hAnsi="Palatino Linotype"/>
          <w:sz w:val="24"/>
          <w:szCs w:val="24"/>
        </w:rPr>
      </w:pPr>
      <w:r w:rsidRPr="00A44E0A">
        <w:rPr>
          <w:rFonts w:ascii="Palatino Linotype" w:hAnsi="Palatino Linotype"/>
          <w:sz w:val="24"/>
          <w:szCs w:val="24"/>
        </w:rPr>
        <w:t>Achieving an atmosphere in which full and frank discussion can thrive, and consensus can ultimately be reached, is a challenge.  It is the responsibility of the Board to act in t</w:t>
      </w:r>
      <w:r w:rsidR="00FA29EB" w:rsidRPr="00A44E0A">
        <w:rPr>
          <w:rFonts w:ascii="Palatino Linotype" w:hAnsi="Palatino Linotype"/>
          <w:sz w:val="24"/>
          <w:szCs w:val="24"/>
        </w:rPr>
        <w:t>he best interests of the Society</w:t>
      </w:r>
      <w:r w:rsidRPr="00A44E0A">
        <w:rPr>
          <w:rFonts w:ascii="Palatino Linotype" w:hAnsi="Palatino Linotype"/>
          <w:sz w:val="24"/>
          <w:szCs w:val="24"/>
        </w:rPr>
        <w:t>.  An environment of trust is essential to open discourse.  Accordingly:</w:t>
      </w:r>
    </w:p>
    <w:p w14:paraId="7416C4D5" w14:textId="77777777" w:rsidR="0095362E" w:rsidRPr="00A44E0A" w:rsidRDefault="0095362E" w:rsidP="00EF3A67">
      <w:pPr>
        <w:pStyle w:val="ColorfulList-Accent11"/>
        <w:numPr>
          <w:ilvl w:val="0"/>
          <w:numId w:val="7"/>
        </w:numPr>
        <w:spacing w:after="0"/>
        <w:rPr>
          <w:rFonts w:ascii="Palatino Linotype" w:hAnsi="Palatino Linotype"/>
          <w:sz w:val="24"/>
          <w:szCs w:val="24"/>
        </w:rPr>
      </w:pPr>
      <w:r w:rsidRPr="00A44E0A">
        <w:rPr>
          <w:rFonts w:ascii="Palatino Linotype" w:hAnsi="Palatino Linotype"/>
          <w:sz w:val="24"/>
          <w:szCs w:val="24"/>
        </w:rPr>
        <w:t xml:space="preserve">Any potential conflict of interest with the </w:t>
      </w:r>
      <w:r w:rsidR="00FA29EB" w:rsidRPr="00A44E0A">
        <w:rPr>
          <w:rFonts w:ascii="Palatino Linotype" w:hAnsi="Palatino Linotype"/>
          <w:sz w:val="24"/>
          <w:szCs w:val="24"/>
        </w:rPr>
        <w:t>Societ</w:t>
      </w:r>
      <w:r w:rsidRPr="00A44E0A">
        <w:rPr>
          <w:rFonts w:ascii="Palatino Linotype" w:hAnsi="Palatino Linotype"/>
          <w:sz w:val="24"/>
          <w:szCs w:val="24"/>
        </w:rPr>
        <w:t xml:space="preserve">y or its deliberations should be fully disclosed before such deliberations wherever possible.  </w:t>
      </w:r>
    </w:p>
    <w:p w14:paraId="288A24E7" w14:textId="77777777" w:rsidR="0095362E" w:rsidRPr="00A44E0A" w:rsidRDefault="00693D77" w:rsidP="00EF3A67">
      <w:pPr>
        <w:pStyle w:val="ColorfulList-Accent11"/>
        <w:numPr>
          <w:ilvl w:val="0"/>
          <w:numId w:val="7"/>
        </w:numPr>
        <w:spacing w:after="0"/>
        <w:rPr>
          <w:rFonts w:ascii="Palatino Linotype" w:hAnsi="Palatino Linotype"/>
          <w:sz w:val="24"/>
          <w:szCs w:val="24"/>
        </w:rPr>
      </w:pPr>
      <w:r w:rsidRPr="00A44E0A">
        <w:rPr>
          <w:rFonts w:ascii="Palatino Linotype" w:hAnsi="Palatino Linotype"/>
          <w:sz w:val="24"/>
          <w:szCs w:val="24"/>
        </w:rPr>
        <w:t>D</w:t>
      </w:r>
      <w:r w:rsidR="0095362E" w:rsidRPr="00A44E0A">
        <w:rPr>
          <w:rFonts w:ascii="Palatino Linotype" w:hAnsi="Palatino Linotype"/>
          <w:sz w:val="24"/>
          <w:szCs w:val="24"/>
        </w:rPr>
        <w:t xml:space="preserve">irectors should seek to participate and express disagreement in an open and collegial manner, with developing consensus and resolution as the </w:t>
      </w:r>
      <w:proofErr w:type="gramStart"/>
      <w:r w:rsidR="0095362E" w:rsidRPr="00A44E0A">
        <w:rPr>
          <w:rFonts w:ascii="Palatino Linotype" w:hAnsi="Palatino Linotype"/>
          <w:sz w:val="24"/>
          <w:szCs w:val="24"/>
        </w:rPr>
        <w:t>ultimate goal</w:t>
      </w:r>
      <w:proofErr w:type="gramEnd"/>
      <w:r w:rsidR="0095362E" w:rsidRPr="00A44E0A">
        <w:rPr>
          <w:rFonts w:ascii="Palatino Linotype" w:hAnsi="Palatino Linotype"/>
          <w:sz w:val="24"/>
          <w:szCs w:val="24"/>
        </w:rPr>
        <w:t xml:space="preserve">.  </w:t>
      </w:r>
    </w:p>
    <w:p w14:paraId="56B67FC4" w14:textId="77777777" w:rsidR="003F579B" w:rsidRPr="00A44E0A" w:rsidRDefault="0095362E" w:rsidP="00EF3A67">
      <w:pPr>
        <w:pStyle w:val="ColorfulList-Accent11"/>
        <w:numPr>
          <w:ilvl w:val="0"/>
          <w:numId w:val="7"/>
        </w:numPr>
        <w:spacing w:after="0"/>
        <w:rPr>
          <w:rFonts w:ascii="Palatino Linotype" w:hAnsi="Palatino Linotype"/>
          <w:sz w:val="24"/>
          <w:szCs w:val="24"/>
        </w:rPr>
      </w:pPr>
      <w:r w:rsidRPr="00A44E0A">
        <w:rPr>
          <w:rFonts w:ascii="Palatino Linotype" w:hAnsi="Palatino Linotype"/>
          <w:sz w:val="24"/>
          <w:szCs w:val="24"/>
        </w:rPr>
        <w:t xml:space="preserve">Directors should seek diverse opinions within the </w:t>
      </w:r>
      <w:r w:rsidR="00FA29EB" w:rsidRPr="00A44E0A">
        <w:rPr>
          <w:rFonts w:ascii="Palatino Linotype" w:hAnsi="Palatino Linotype"/>
          <w:sz w:val="24"/>
          <w:szCs w:val="24"/>
        </w:rPr>
        <w:t>B</w:t>
      </w:r>
      <w:r w:rsidRPr="00A44E0A">
        <w:rPr>
          <w:rFonts w:ascii="Palatino Linotype" w:hAnsi="Palatino Linotype"/>
          <w:sz w:val="24"/>
          <w:szCs w:val="24"/>
        </w:rPr>
        <w:t>oard</w:t>
      </w:r>
      <w:r w:rsidR="003F579B" w:rsidRPr="00A44E0A">
        <w:rPr>
          <w:rFonts w:ascii="Palatino Linotype" w:hAnsi="Palatino Linotype"/>
          <w:sz w:val="24"/>
          <w:szCs w:val="24"/>
        </w:rPr>
        <w:t xml:space="preserve">, including promoting input from as many Board members as possible for any given discussion. </w:t>
      </w:r>
    </w:p>
    <w:p w14:paraId="541253B0" w14:textId="562F839D" w:rsidR="0095362E" w:rsidRDefault="0095362E" w:rsidP="00047AEA">
      <w:pPr>
        <w:pStyle w:val="ColorfulList-Accent11"/>
        <w:numPr>
          <w:ilvl w:val="0"/>
          <w:numId w:val="7"/>
        </w:numPr>
        <w:spacing w:after="0"/>
        <w:rPr>
          <w:rFonts w:ascii="Palatino Linotype" w:hAnsi="Palatino Linotype"/>
          <w:sz w:val="24"/>
          <w:szCs w:val="24"/>
        </w:rPr>
      </w:pPr>
      <w:r w:rsidRPr="00A44E0A">
        <w:rPr>
          <w:rFonts w:ascii="Palatino Linotype" w:hAnsi="Palatino Linotype"/>
          <w:sz w:val="24"/>
          <w:szCs w:val="24"/>
        </w:rPr>
        <w:lastRenderedPageBreak/>
        <w:t>Matters discussed in confidential executive sessions may only be disclosed to other Directors present at those deliberations unless duly authorized by the President.</w:t>
      </w:r>
    </w:p>
    <w:p w14:paraId="77D90E33" w14:textId="5D02B782" w:rsidR="002469E4" w:rsidRDefault="002469E4" w:rsidP="002469E4">
      <w:pPr>
        <w:pStyle w:val="ColorfulList-Accent11"/>
        <w:spacing w:after="0"/>
        <w:rPr>
          <w:rFonts w:ascii="Palatino Linotype" w:hAnsi="Palatino Linotype"/>
          <w:sz w:val="24"/>
          <w:szCs w:val="24"/>
        </w:rPr>
      </w:pPr>
    </w:p>
    <w:p w14:paraId="309439E7" w14:textId="77777777" w:rsidR="002469E4" w:rsidRDefault="002469E4" w:rsidP="002469E4">
      <w:pPr>
        <w:tabs>
          <w:tab w:val="left" w:pos="0"/>
          <w:tab w:val="left" w:pos="450"/>
          <w:tab w:val="left" w:pos="810"/>
          <w:tab w:val="left" w:pos="1080"/>
          <w:tab w:val="left" w:pos="216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Palatino Linotype" w:hAnsi="Palatino Linotype"/>
          <w:szCs w:val="24"/>
        </w:rPr>
      </w:pPr>
      <w:r w:rsidRPr="00A1323C">
        <w:rPr>
          <w:rFonts w:ascii="Palatino Linotype" w:hAnsi="Palatino Linotype"/>
          <w:szCs w:val="24"/>
        </w:rPr>
        <w:t>As a nominee for the SRS Board of Directors, I u</w:t>
      </w:r>
      <w:r>
        <w:rPr>
          <w:rFonts w:ascii="Palatino Linotype" w:hAnsi="Palatino Linotype"/>
          <w:szCs w:val="24"/>
        </w:rPr>
        <w:t xml:space="preserve">nderstand the commitment fully.  </w:t>
      </w:r>
      <w:r w:rsidRPr="00A1323C">
        <w:rPr>
          <w:rFonts w:ascii="Palatino Linotype" w:hAnsi="Palatino Linotype"/>
          <w:szCs w:val="24"/>
        </w:rPr>
        <w:t xml:space="preserve">I </w:t>
      </w:r>
      <w:proofErr w:type="gramStart"/>
      <w:r w:rsidRPr="00A1323C">
        <w:rPr>
          <w:rFonts w:ascii="Palatino Linotype" w:hAnsi="Palatino Linotype"/>
          <w:szCs w:val="24"/>
        </w:rPr>
        <w:t>am able to</w:t>
      </w:r>
      <w:proofErr w:type="gramEnd"/>
      <w:r w:rsidRPr="00A1323C">
        <w:rPr>
          <w:rFonts w:ascii="Palatino Linotype" w:hAnsi="Palatino Linotype"/>
          <w:szCs w:val="24"/>
        </w:rPr>
        <w:t xml:space="preserve"> commit to the timeline and schedule to perform the duties of the SRS Board of Directors.  </w:t>
      </w:r>
    </w:p>
    <w:p w14:paraId="709098A8" w14:textId="77777777" w:rsidR="002469E4" w:rsidRDefault="002469E4" w:rsidP="002469E4">
      <w:pPr>
        <w:tabs>
          <w:tab w:val="left" w:pos="0"/>
          <w:tab w:val="left" w:pos="450"/>
          <w:tab w:val="left" w:pos="810"/>
          <w:tab w:val="left" w:pos="1080"/>
          <w:tab w:val="left" w:pos="216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Palatino Linotype" w:hAnsi="Palatino Linotype"/>
          <w:szCs w:val="24"/>
        </w:rPr>
      </w:pPr>
    </w:p>
    <w:p w14:paraId="336F8498" w14:textId="0243B7B7" w:rsidR="002469E4" w:rsidRPr="002D3726" w:rsidRDefault="002469E4" w:rsidP="002469E4">
      <w:pPr>
        <w:tabs>
          <w:tab w:val="left" w:pos="0"/>
          <w:tab w:val="left" w:pos="450"/>
          <w:tab w:val="left" w:pos="810"/>
          <w:tab w:val="left" w:pos="1080"/>
          <w:tab w:val="left" w:pos="216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Palatino Linotype" w:hAnsi="Palatino Linotype"/>
          <w:szCs w:val="24"/>
        </w:rPr>
      </w:pPr>
      <w:r>
        <w:rPr>
          <w:rFonts w:ascii="Palatino Linotype" w:hAnsi="Palatino Linotype"/>
          <w:szCs w:val="24"/>
        </w:rPr>
        <w:t>NAME (Printed): _______________________________________________________________</w:t>
      </w:r>
    </w:p>
    <w:p w14:paraId="788818B7" w14:textId="77777777" w:rsidR="002469E4" w:rsidRDefault="002469E4" w:rsidP="002469E4">
      <w:pPr>
        <w:tabs>
          <w:tab w:val="left" w:pos="0"/>
          <w:tab w:val="left" w:pos="450"/>
          <w:tab w:val="left" w:pos="810"/>
          <w:tab w:val="left" w:pos="1080"/>
          <w:tab w:val="left" w:pos="216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Palatino Linotype" w:hAnsi="Palatino Linotype"/>
          <w:szCs w:val="24"/>
        </w:rPr>
      </w:pPr>
    </w:p>
    <w:p w14:paraId="18290B0F" w14:textId="77777777" w:rsidR="002469E4" w:rsidRPr="002D3726" w:rsidRDefault="002469E4" w:rsidP="002469E4">
      <w:pPr>
        <w:tabs>
          <w:tab w:val="left" w:pos="0"/>
          <w:tab w:val="left" w:pos="450"/>
          <w:tab w:val="left" w:pos="810"/>
          <w:tab w:val="left" w:pos="1080"/>
          <w:tab w:val="left" w:pos="216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Palatino Linotype" w:hAnsi="Palatino Linotype"/>
          <w:szCs w:val="24"/>
        </w:rPr>
      </w:pPr>
      <w:r>
        <w:rPr>
          <w:rFonts w:ascii="Palatino Linotype" w:hAnsi="Palatino Linotype"/>
          <w:szCs w:val="24"/>
        </w:rPr>
        <w:t>SIGNATURE: _________________________________________________</w:t>
      </w:r>
      <w:proofErr w:type="gramStart"/>
      <w:r>
        <w:rPr>
          <w:rFonts w:ascii="Palatino Linotype" w:hAnsi="Palatino Linotype"/>
          <w:szCs w:val="24"/>
        </w:rPr>
        <w:t>_  DATE</w:t>
      </w:r>
      <w:proofErr w:type="gramEnd"/>
      <w:r>
        <w:rPr>
          <w:rFonts w:ascii="Palatino Linotype" w:hAnsi="Palatino Linotype"/>
          <w:szCs w:val="24"/>
        </w:rPr>
        <w:t>:______________</w:t>
      </w:r>
    </w:p>
    <w:p w14:paraId="4C46CF2B" w14:textId="77777777" w:rsidR="002469E4" w:rsidRPr="00047AEA" w:rsidRDefault="002469E4" w:rsidP="002469E4">
      <w:pPr>
        <w:pStyle w:val="ColorfulList-Accent11"/>
        <w:spacing w:after="0"/>
        <w:ind w:left="0"/>
        <w:rPr>
          <w:rFonts w:ascii="Palatino Linotype" w:hAnsi="Palatino Linotype"/>
          <w:sz w:val="24"/>
          <w:szCs w:val="24"/>
        </w:rPr>
      </w:pPr>
    </w:p>
    <w:sectPr w:rsidR="002469E4" w:rsidRPr="00047AEA" w:rsidSect="00342F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F56A" w14:textId="77777777" w:rsidR="00B340C8" w:rsidRDefault="00B340C8" w:rsidP="0095362E">
      <w:pPr>
        <w:spacing w:after="0" w:line="240" w:lineRule="auto"/>
      </w:pPr>
      <w:r>
        <w:separator/>
      </w:r>
    </w:p>
  </w:endnote>
  <w:endnote w:type="continuationSeparator" w:id="0">
    <w:p w14:paraId="20CAFA81" w14:textId="77777777" w:rsidR="00B340C8" w:rsidRDefault="00B340C8" w:rsidP="0095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250F" w14:textId="77777777" w:rsidR="00B340C8" w:rsidRDefault="00B340C8" w:rsidP="0095362E">
      <w:pPr>
        <w:spacing w:after="0" w:line="240" w:lineRule="auto"/>
      </w:pPr>
      <w:r>
        <w:separator/>
      </w:r>
    </w:p>
  </w:footnote>
  <w:footnote w:type="continuationSeparator" w:id="0">
    <w:p w14:paraId="48A46E2D" w14:textId="77777777" w:rsidR="00B340C8" w:rsidRDefault="00B340C8" w:rsidP="00953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38C0F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1086A"/>
    <w:multiLevelType w:val="hybridMultilevel"/>
    <w:tmpl w:val="64AEC69C"/>
    <w:lvl w:ilvl="0" w:tplc="1E6093AA">
      <w:start w:val="1"/>
      <w:numFmt w:val="decimal"/>
      <w:lvlText w:val="%1."/>
      <w:lvlJc w:val="left"/>
      <w:pPr>
        <w:ind w:left="1800" w:hanging="360"/>
      </w:pPr>
    </w:lvl>
    <w:lvl w:ilvl="1" w:tplc="59AE01F8">
      <w:start w:val="1"/>
      <w:numFmt w:val="lowerLetter"/>
      <w:lvlText w:val="%2."/>
      <w:lvlJc w:val="left"/>
      <w:pPr>
        <w:ind w:left="2520" w:hanging="360"/>
      </w:pPr>
    </w:lvl>
    <w:lvl w:ilvl="2" w:tplc="F198D804">
      <w:start w:val="1"/>
      <w:numFmt w:val="lowerRoman"/>
      <w:lvlText w:val="%3."/>
      <w:lvlJc w:val="right"/>
      <w:pPr>
        <w:ind w:left="3240" w:hanging="180"/>
      </w:pPr>
    </w:lvl>
    <w:lvl w:ilvl="3" w:tplc="9D0C4B9E">
      <w:start w:val="1"/>
      <w:numFmt w:val="decimal"/>
      <w:lvlText w:val="%4."/>
      <w:lvlJc w:val="left"/>
      <w:pPr>
        <w:ind w:left="3960" w:hanging="360"/>
      </w:pPr>
    </w:lvl>
    <w:lvl w:ilvl="4" w:tplc="50C40140">
      <w:start w:val="1"/>
      <w:numFmt w:val="lowerLetter"/>
      <w:lvlText w:val="%5."/>
      <w:lvlJc w:val="left"/>
      <w:pPr>
        <w:ind w:left="4680" w:hanging="360"/>
      </w:pPr>
    </w:lvl>
    <w:lvl w:ilvl="5" w:tplc="434C423E">
      <w:start w:val="1"/>
      <w:numFmt w:val="lowerRoman"/>
      <w:lvlText w:val="%6."/>
      <w:lvlJc w:val="right"/>
      <w:pPr>
        <w:ind w:left="5400" w:hanging="180"/>
      </w:pPr>
    </w:lvl>
    <w:lvl w:ilvl="6" w:tplc="A4DE6C5E">
      <w:start w:val="1"/>
      <w:numFmt w:val="decimal"/>
      <w:lvlText w:val="%7."/>
      <w:lvlJc w:val="left"/>
      <w:pPr>
        <w:ind w:left="6120" w:hanging="360"/>
      </w:pPr>
    </w:lvl>
    <w:lvl w:ilvl="7" w:tplc="D404296A">
      <w:start w:val="1"/>
      <w:numFmt w:val="lowerLetter"/>
      <w:lvlText w:val="%8."/>
      <w:lvlJc w:val="left"/>
      <w:pPr>
        <w:ind w:left="6840" w:hanging="360"/>
      </w:pPr>
    </w:lvl>
    <w:lvl w:ilvl="8" w:tplc="2BEEB010">
      <w:start w:val="1"/>
      <w:numFmt w:val="lowerRoman"/>
      <w:lvlText w:val="%9."/>
      <w:lvlJc w:val="right"/>
      <w:pPr>
        <w:ind w:left="7560" w:hanging="180"/>
      </w:pPr>
    </w:lvl>
  </w:abstractNum>
  <w:abstractNum w:abstractNumId="2" w15:restartNumberingAfterBreak="0">
    <w:nsid w:val="05DC7CF8"/>
    <w:multiLevelType w:val="hybridMultilevel"/>
    <w:tmpl w:val="31448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64BD7"/>
    <w:multiLevelType w:val="hybridMultilevel"/>
    <w:tmpl w:val="BECC13EC"/>
    <w:lvl w:ilvl="0" w:tplc="1F58C3F4">
      <w:start w:val="1"/>
      <w:numFmt w:val="upperLetter"/>
      <w:lvlText w:val="%1."/>
      <w:lvlJc w:val="left"/>
      <w:pPr>
        <w:ind w:left="360" w:hanging="360"/>
      </w:pPr>
    </w:lvl>
    <w:lvl w:ilvl="1" w:tplc="0F4675DA">
      <w:start w:val="1"/>
      <w:numFmt w:val="lowerLetter"/>
      <w:lvlText w:val="%2."/>
      <w:lvlJc w:val="left"/>
      <w:pPr>
        <w:ind w:left="1080" w:hanging="360"/>
      </w:pPr>
    </w:lvl>
    <w:lvl w:ilvl="2" w:tplc="A874E3AE">
      <w:start w:val="1"/>
      <w:numFmt w:val="lowerRoman"/>
      <w:lvlText w:val="%3."/>
      <w:lvlJc w:val="right"/>
      <w:pPr>
        <w:ind w:left="1800" w:hanging="180"/>
      </w:pPr>
    </w:lvl>
    <w:lvl w:ilvl="3" w:tplc="3F7E27C6">
      <w:start w:val="1"/>
      <w:numFmt w:val="decimal"/>
      <w:lvlText w:val="%4."/>
      <w:lvlJc w:val="left"/>
      <w:pPr>
        <w:ind w:left="2520" w:hanging="360"/>
      </w:pPr>
    </w:lvl>
    <w:lvl w:ilvl="4" w:tplc="502E7BEA">
      <w:start w:val="1"/>
      <w:numFmt w:val="lowerLetter"/>
      <w:lvlText w:val="%5."/>
      <w:lvlJc w:val="left"/>
      <w:pPr>
        <w:ind w:left="3240" w:hanging="360"/>
      </w:pPr>
    </w:lvl>
    <w:lvl w:ilvl="5" w:tplc="2E6424FC">
      <w:start w:val="1"/>
      <w:numFmt w:val="lowerRoman"/>
      <w:lvlText w:val="%6."/>
      <w:lvlJc w:val="right"/>
      <w:pPr>
        <w:ind w:left="3960" w:hanging="180"/>
      </w:pPr>
    </w:lvl>
    <w:lvl w:ilvl="6" w:tplc="4B6E2D28">
      <w:start w:val="1"/>
      <w:numFmt w:val="decimal"/>
      <w:lvlText w:val="%7."/>
      <w:lvlJc w:val="left"/>
      <w:pPr>
        <w:ind w:left="4680" w:hanging="360"/>
      </w:pPr>
    </w:lvl>
    <w:lvl w:ilvl="7" w:tplc="B14E7CA6">
      <w:start w:val="1"/>
      <w:numFmt w:val="lowerLetter"/>
      <w:lvlText w:val="%8."/>
      <w:lvlJc w:val="left"/>
      <w:pPr>
        <w:ind w:left="5400" w:hanging="360"/>
      </w:pPr>
    </w:lvl>
    <w:lvl w:ilvl="8" w:tplc="7E2E06E2">
      <w:start w:val="1"/>
      <w:numFmt w:val="lowerRoman"/>
      <w:lvlText w:val="%9."/>
      <w:lvlJc w:val="right"/>
      <w:pPr>
        <w:ind w:left="6120" w:hanging="180"/>
      </w:pPr>
    </w:lvl>
  </w:abstractNum>
  <w:abstractNum w:abstractNumId="4" w15:restartNumberingAfterBreak="0">
    <w:nsid w:val="15C60213"/>
    <w:multiLevelType w:val="hybridMultilevel"/>
    <w:tmpl w:val="6660CBB0"/>
    <w:lvl w:ilvl="0" w:tplc="12246FEC">
      <w:start w:val="1"/>
      <w:numFmt w:val="decimal"/>
      <w:lvlText w:val="%1."/>
      <w:lvlJc w:val="left"/>
      <w:pPr>
        <w:ind w:left="108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7B50F1D"/>
    <w:multiLevelType w:val="hybridMultilevel"/>
    <w:tmpl w:val="DBE4331C"/>
    <w:lvl w:ilvl="0" w:tplc="12246FEC">
      <w:start w:val="1"/>
      <w:numFmt w:val="decimal"/>
      <w:lvlText w:val="%1."/>
      <w:lvlJc w:val="left"/>
      <w:pPr>
        <w:ind w:left="1800" w:hanging="360"/>
      </w:pPr>
    </w:lvl>
    <w:lvl w:ilvl="1" w:tplc="22764C58">
      <w:start w:val="1"/>
      <w:numFmt w:val="lowerLetter"/>
      <w:lvlText w:val="%2."/>
      <w:lvlJc w:val="left"/>
      <w:pPr>
        <w:ind w:left="2520" w:hanging="360"/>
      </w:pPr>
    </w:lvl>
    <w:lvl w:ilvl="2" w:tplc="333862E6">
      <w:start w:val="1"/>
      <w:numFmt w:val="lowerRoman"/>
      <w:lvlText w:val="%3."/>
      <w:lvlJc w:val="right"/>
      <w:pPr>
        <w:ind w:left="3240" w:hanging="180"/>
      </w:pPr>
    </w:lvl>
    <w:lvl w:ilvl="3" w:tplc="8368A662">
      <w:start w:val="1"/>
      <w:numFmt w:val="decimal"/>
      <w:lvlText w:val="%4."/>
      <w:lvlJc w:val="left"/>
      <w:pPr>
        <w:ind w:left="3960" w:hanging="360"/>
      </w:pPr>
    </w:lvl>
    <w:lvl w:ilvl="4" w:tplc="97FAFB92">
      <w:start w:val="1"/>
      <w:numFmt w:val="lowerLetter"/>
      <w:lvlText w:val="%5."/>
      <w:lvlJc w:val="left"/>
      <w:pPr>
        <w:ind w:left="4680" w:hanging="360"/>
      </w:pPr>
    </w:lvl>
    <w:lvl w:ilvl="5" w:tplc="A4FCDFC6">
      <w:start w:val="1"/>
      <w:numFmt w:val="lowerRoman"/>
      <w:lvlText w:val="%6."/>
      <w:lvlJc w:val="right"/>
      <w:pPr>
        <w:ind w:left="5400" w:hanging="180"/>
      </w:pPr>
    </w:lvl>
    <w:lvl w:ilvl="6" w:tplc="495CB9B2">
      <w:start w:val="1"/>
      <w:numFmt w:val="decimal"/>
      <w:lvlText w:val="%7."/>
      <w:lvlJc w:val="left"/>
      <w:pPr>
        <w:ind w:left="6120" w:hanging="360"/>
      </w:pPr>
    </w:lvl>
    <w:lvl w:ilvl="7" w:tplc="55F03B90">
      <w:start w:val="1"/>
      <w:numFmt w:val="lowerLetter"/>
      <w:lvlText w:val="%8."/>
      <w:lvlJc w:val="left"/>
      <w:pPr>
        <w:ind w:left="6840" w:hanging="360"/>
      </w:pPr>
    </w:lvl>
    <w:lvl w:ilvl="8" w:tplc="4C7CCA2E">
      <w:start w:val="1"/>
      <w:numFmt w:val="lowerRoman"/>
      <w:lvlText w:val="%9."/>
      <w:lvlJc w:val="right"/>
      <w:pPr>
        <w:ind w:left="7560" w:hanging="180"/>
      </w:pPr>
    </w:lvl>
  </w:abstractNum>
  <w:abstractNum w:abstractNumId="6" w15:restartNumberingAfterBreak="0">
    <w:nsid w:val="295A1767"/>
    <w:multiLevelType w:val="multilevel"/>
    <w:tmpl w:val="E55C79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427386"/>
    <w:multiLevelType w:val="hybridMultilevel"/>
    <w:tmpl w:val="04325BF6"/>
    <w:lvl w:ilvl="0" w:tplc="FE720BA6">
      <w:start w:val="1"/>
      <w:numFmt w:val="decimal"/>
      <w:lvlText w:val="%1."/>
      <w:lvlJc w:val="left"/>
      <w:pPr>
        <w:ind w:left="720" w:hanging="360"/>
      </w:pPr>
    </w:lvl>
    <w:lvl w:ilvl="1" w:tplc="5AEA379C">
      <w:start w:val="1"/>
      <w:numFmt w:val="lowerLetter"/>
      <w:lvlText w:val="%2."/>
      <w:lvlJc w:val="left"/>
      <w:pPr>
        <w:ind w:left="1440" w:hanging="360"/>
      </w:pPr>
    </w:lvl>
    <w:lvl w:ilvl="2" w:tplc="CD5613A4">
      <w:start w:val="1"/>
      <w:numFmt w:val="lowerRoman"/>
      <w:lvlText w:val="%3."/>
      <w:lvlJc w:val="right"/>
      <w:pPr>
        <w:ind w:left="2160" w:hanging="180"/>
      </w:pPr>
    </w:lvl>
    <w:lvl w:ilvl="3" w:tplc="C13EF548">
      <w:start w:val="1"/>
      <w:numFmt w:val="decimal"/>
      <w:lvlText w:val="%4."/>
      <w:lvlJc w:val="left"/>
      <w:pPr>
        <w:ind w:left="2880" w:hanging="360"/>
      </w:pPr>
    </w:lvl>
    <w:lvl w:ilvl="4" w:tplc="89E0C5CA">
      <w:start w:val="1"/>
      <w:numFmt w:val="lowerLetter"/>
      <w:lvlText w:val="%5."/>
      <w:lvlJc w:val="left"/>
      <w:pPr>
        <w:ind w:left="3600" w:hanging="360"/>
      </w:pPr>
    </w:lvl>
    <w:lvl w:ilvl="5" w:tplc="4D3680A6">
      <w:start w:val="1"/>
      <w:numFmt w:val="lowerRoman"/>
      <w:lvlText w:val="%6."/>
      <w:lvlJc w:val="right"/>
      <w:pPr>
        <w:ind w:left="4320" w:hanging="180"/>
      </w:pPr>
    </w:lvl>
    <w:lvl w:ilvl="6" w:tplc="C1A0CAAC">
      <w:start w:val="1"/>
      <w:numFmt w:val="decimal"/>
      <w:lvlText w:val="%7."/>
      <w:lvlJc w:val="left"/>
      <w:pPr>
        <w:ind w:left="5040" w:hanging="360"/>
      </w:pPr>
    </w:lvl>
    <w:lvl w:ilvl="7" w:tplc="CE902982">
      <w:start w:val="1"/>
      <w:numFmt w:val="lowerLetter"/>
      <w:lvlText w:val="%8."/>
      <w:lvlJc w:val="left"/>
      <w:pPr>
        <w:ind w:left="5760" w:hanging="360"/>
      </w:pPr>
    </w:lvl>
    <w:lvl w:ilvl="8" w:tplc="B9D806CC">
      <w:start w:val="1"/>
      <w:numFmt w:val="lowerRoman"/>
      <w:lvlText w:val="%9."/>
      <w:lvlJc w:val="right"/>
      <w:pPr>
        <w:ind w:left="6480" w:hanging="180"/>
      </w:pPr>
    </w:lvl>
  </w:abstractNum>
  <w:abstractNum w:abstractNumId="8" w15:restartNumberingAfterBreak="0">
    <w:nsid w:val="409D00B8"/>
    <w:multiLevelType w:val="multilevel"/>
    <w:tmpl w:val="BECC13E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272616D"/>
    <w:multiLevelType w:val="hybridMultilevel"/>
    <w:tmpl w:val="BF4EB520"/>
    <w:lvl w:ilvl="0" w:tplc="1F58C3F4">
      <w:start w:val="1"/>
      <w:numFmt w:val="upperLetter"/>
      <w:lvlText w:val="%1."/>
      <w:lvlJc w:val="left"/>
      <w:pPr>
        <w:ind w:left="1080" w:hanging="360"/>
      </w:pPr>
    </w:lvl>
    <w:lvl w:ilvl="1" w:tplc="0409000F">
      <w:start w:val="1"/>
      <w:numFmt w:val="decimal"/>
      <w:lvlText w:val="%2."/>
      <w:lvlJc w:val="left"/>
      <w:pPr>
        <w:ind w:left="1800" w:hanging="360"/>
      </w:pPr>
    </w:lvl>
    <w:lvl w:ilvl="2" w:tplc="A874E3AE">
      <w:start w:val="1"/>
      <w:numFmt w:val="lowerRoman"/>
      <w:lvlText w:val="%3."/>
      <w:lvlJc w:val="right"/>
      <w:pPr>
        <w:ind w:left="2520" w:hanging="180"/>
      </w:pPr>
    </w:lvl>
    <w:lvl w:ilvl="3" w:tplc="3F7E27C6">
      <w:start w:val="1"/>
      <w:numFmt w:val="decimal"/>
      <w:lvlText w:val="%4."/>
      <w:lvlJc w:val="left"/>
      <w:pPr>
        <w:ind w:left="3240" w:hanging="360"/>
      </w:pPr>
    </w:lvl>
    <w:lvl w:ilvl="4" w:tplc="502E7BEA">
      <w:start w:val="1"/>
      <w:numFmt w:val="lowerLetter"/>
      <w:lvlText w:val="%5."/>
      <w:lvlJc w:val="left"/>
      <w:pPr>
        <w:ind w:left="3960" w:hanging="360"/>
      </w:pPr>
    </w:lvl>
    <w:lvl w:ilvl="5" w:tplc="2E6424FC">
      <w:start w:val="1"/>
      <w:numFmt w:val="lowerRoman"/>
      <w:lvlText w:val="%6."/>
      <w:lvlJc w:val="right"/>
      <w:pPr>
        <w:ind w:left="4680" w:hanging="180"/>
      </w:pPr>
    </w:lvl>
    <w:lvl w:ilvl="6" w:tplc="4B6E2D28">
      <w:start w:val="1"/>
      <w:numFmt w:val="decimal"/>
      <w:lvlText w:val="%7."/>
      <w:lvlJc w:val="left"/>
      <w:pPr>
        <w:ind w:left="5400" w:hanging="360"/>
      </w:pPr>
    </w:lvl>
    <w:lvl w:ilvl="7" w:tplc="B14E7CA6">
      <w:start w:val="1"/>
      <w:numFmt w:val="lowerLetter"/>
      <w:lvlText w:val="%8."/>
      <w:lvlJc w:val="left"/>
      <w:pPr>
        <w:ind w:left="6120" w:hanging="360"/>
      </w:pPr>
    </w:lvl>
    <w:lvl w:ilvl="8" w:tplc="7E2E06E2">
      <w:start w:val="1"/>
      <w:numFmt w:val="lowerRoman"/>
      <w:lvlText w:val="%9."/>
      <w:lvlJc w:val="right"/>
      <w:pPr>
        <w:ind w:left="6840" w:hanging="180"/>
      </w:pPr>
    </w:lvl>
  </w:abstractNum>
  <w:abstractNum w:abstractNumId="10" w15:restartNumberingAfterBreak="0">
    <w:nsid w:val="486D3851"/>
    <w:multiLevelType w:val="hybridMultilevel"/>
    <w:tmpl w:val="3EF49618"/>
    <w:lvl w:ilvl="0" w:tplc="0CE8A280">
      <w:start w:val="1"/>
      <w:numFmt w:val="decimal"/>
      <w:lvlText w:val="%1."/>
      <w:lvlJc w:val="left"/>
      <w:pPr>
        <w:ind w:left="1800" w:hanging="360"/>
      </w:pPr>
    </w:lvl>
    <w:lvl w:ilvl="1" w:tplc="A530A9AE">
      <w:start w:val="1"/>
      <w:numFmt w:val="lowerLetter"/>
      <w:lvlText w:val="%2."/>
      <w:lvlJc w:val="left"/>
      <w:pPr>
        <w:ind w:left="2520" w:hanging="360"/>
      </w:pPr>
    </w:lvl>
    <w:lvl w:ilvl="2" w:tplc="FA7C16E4">
      <w:start w:val="1"/>
      <w:numFmt w:val="lowerRoman"/>
      <w:lvlText w:val="%3."/>
      <w:lvlJc w:val="right"/>
      <w:pPr>
        <w:ind w:left="3240" w:hanging="180"/>
      </w:pPr>
    </w:lvl>
    <w:lvl w:ilvl="3" w:tplc="7F22D766">
      <w:start w:val="1"/>
      <w:numFmt w:val="decimal"/>
      <w:lvlText w:val="%4."/>
      <w:lvlJc w:val="left"/>
      <w:pPr>
        <w:ind w:left="3960" w:hanging="360"/>
      </w:pPr>
    </w:lvl>
    <w:lvl w:ilvl="4" w:tplc="FB569808">
      <w:start w:val="1"/>
      <w:numFmt w:val="lowerLetter"/>
      <w:lvlText w:val="%5."/>
      <w:lvlJc w:val="left"/>
      <w:pPr>
        <w:ind w:left="4680" w:hanging="360"/>
      </w:pPr>
    </w:lvl>
    <w:lvl w:ilvl="5" w:tplc="0D8AD842">
      <w:start w:val="1"/>
      <w:numFmt w:val="lowerRoman"/>
      <w:lvlText w:val="%6."/>
      <w:lvlJc w:val="right"/>
      <w:pPr>
        <w:ind w:left="5400" w:hanging="180"/>
      </w:pPr>
    </w:lvl>
    <w:lvl w:ilvl="6" w:tplc="DF685D16">
      <w:start w:val="1"/>
      <w:numFmt w:val="decimal"/>
      <w:lvlText w:val="%7."/>
      <w:lvlJc w:val="left"/>
      <w:pPr>
        <w:ind w:left="6120" w:hanging="360"/>
      </w:pPr>
    </w:lvl>
    <w:lvl w:ilvl="7" w:tplc="726AB560">
      <w:start w:val="1"/>
      <w:numFmt w:val="lowerLetter"/>
      <w:lvlText w:val="%8."/>
      <w:lvlJc w:val="left"/>
      <w:pPr>
        <w:ind w:left="6840" w:hanging="360"/>
      </w:pPr>
    </w:lvl>
    <w:lvl w:ilvl="8" w:tplc="CFD6CCD8">
      <w:start w:val="1"/>
      <w:numFmt w:val="lowerRoman"/>
      <w:lvlText w:val="%9."/>
      <w:lvlJc w:val="right"/>
      <w:pPr>
        <w:ind w:left="7560" w:hanging="180"/>
      </w:pPr>
    </w:lvl>
  </w:abstractNum>
  <w:abstractNum w:abstractNumId="11" w15:restartNumberingAfterBreak="0">
    <w:nsid w:val="57396545"/>
    <w:multiLevelType w:val="hybridMultilevel"/>
    <w:tmpl w:val="8A648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5C67B3"/>
    <w:multiLevelType w:val="hybridMultilevel"/>
    <w:tmpl w:val="1724446A"/>
    <w:lvl w:ilvl="0" w:tplc="D772F0CA">
      <w:start w:val="1"/>
      <w:numFmt w:val="decimal"/>
      <w:lvlText w:val="%1."/>
      <w:lvlJc w:val="left"/>
      <w:pPr>
        <w:ind w:left="1800" w:hanging="360"/>
      </w:pPr>
    </w:lvl>
    <w:lvl w:ilvl="1" w:tplc="365CAEA6">
      <w:start w:val="1"/>
      <w:numFmt w:val="lowerLetter"/>
      <w:lvlText w:val="%2."/>
      <w:lvlJc w:val="left"/>
      <w:pPr>
        <w:ind w:left="2520" w:hanging="360"/>
      </w:pPr>
    </w:lvl>
    <w:lvl w:ilvl="2" w:tplc="9424B4E6">
      <w:start w:val="1"/>
      <w:numFmt w:val="lowerRoman"/>
      <w:lvlText w:val="%3."/>
      <w:lvlJc w:val="right"/>
      <w:pPr>
        <w:ind w:left="3240" w:hanging="180"/>
      </w:pPr>
    </w:lvl>
    <w:lvl w:ilvl="3" w:tplc="48EE5530">
      <w:start w:val="1"/>
      <w:numFmt w:val="decimal"/>
      <w:lvlText w:val="%4."/>
      <w:lvlJc w:val="left"/>
      <w:pPr>
        <w:ind w:left="3960" w:hanging="360"/>
      </w:pPr>
    </w:lvl>
    <w:lvl w:ilvl="4" w:tplc="632E3472">
      <w:start w:val="1"/>
      <w:numFmt w:val="lowerLetter"/>
      <w:lvlText w:val="%5."/>
      <w:lvlJc w:val="left"/>
      <w:pPr>
        <w:ind w:left="4680" w:hanging="360"/>
      </w:pPr>
    </w:lvl>
    <w:lvl w:ilvl="5" w:tplc="6E04F514">
      <w:start w:val="1"/>
      <w:numFmt w:val="lowerRoman"/>
      <w:lvlText w:val="%6."/>
      <w:lvlJc w:val="right"/>
      <w:pPr>
        <w:ind w:left="5400" w:hanging="180"/>
      </w:pPr>
    </w:lvl>
    <w:lvl w:ilvl="6" w:tplc="CC6E41B6">
      <w:start w:val="1"/>
      <w:numFmt w:val="decimal"/>
      <w:lvlText w:val="%7."/>
      <w:lvlJc w:val="left"/>
      <w:pPr>
        <w:ind w:left="6120" w:hanging="360"/>
      </w:pPr>
    </w:lvl>
    <w:lvl w:ilvl="7" w:tplc="76B8D508">
      <w:start w:val="1"/>
      <w:numFmt w:val="lowerLetter"/>
      <w:lvlText w:val="%8."/>
      <w:lvlJc w:val="left"/>
      <w:pPr>
        <w:ind w:left="6840" w:hanging="360"/>
      </w:pPr>
    </w:lvl>
    <w:lvl w:ilvl="8" w:tplc="3C3EA496">
      <w:start w:val="1"/>
      <w:numFmt w:val="lowerRoman"/>
      <w:lvlText w:val="%9."/>
      <w:lvlJc w:val="right"/>
      <w:pPr>
        <w:ind w:left="7560" w:hanging="180"/>
      </w:pPr>
    </w:lvl>
  </w:abstractNum>
  <w:num w:numId="1" w16cid:durableId="486090922">
    <w:abstractNumId w:val="2"/>
  </w:num>
  <w:num w:numId="2" w16cid:durableId="96677379">
    <w:abstractNumId w:val="10"/>
  </w:num>
  <w:num w:numId="3" w16cid:durableId="205605942">
    <w:abstractNumId w:val="3"/>
  </w:num>
  <w:num w:numId="4" w16cid:durableId="1974482824">
    <w:abstractNumId w:val="5"/>
  </w:num>
  <w:num w:numId="5" w16cid:durableId="1682003055">
    <w:abstractNumId w:val="1"/>
  </w:num>
  <w:num w:numId="6" w16cid:durableId="1514219635">
    <w:abstractNumId w:val="12"/>
  </w:num>
  <w:num w:numId="7" w16cid:durableId="268126921">
    <w:abstractNumId w:val="7"/>
  </w:num>
  <w:num w:numId="8" w16cid:durableId="1285305199">
    <w:abstractNumId w:val="4"/>
  </w:num>
  <w:num w:numId="9" w16cid:durableId="1016811350">
    <w:abstractNumId w:val="8"/>
  </w:num>
  <w:num w:numId="10" w16cid:durableId="1160385251">
    <w:abstractNumId w:val="9"/>
  </w:num>
  <w:num w:numId="11" w16cid:durableId="125592164">
    <w:abstractNumId w:val="0"/>
  </w:num>
  <w:num w:numId="12" w16cid:durableId="1761871954">
    <w:abstractNumId w:val="11"/>
  </w:num>
  <w:num w:numId="13" w16cid:durableId="849561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9A91A12-108A-4690-8269-875BC44C8673}"/>
    <w:docVar w:name="dgnword-eventsink" w:val="166910128"/>
  </w:docVars>
  <w:rsids>
    <w:rsidRoot w:val="00674872"/>
    <w:rsid w:val="0000667C"/>
    <w:rsid w:val="00021750"/>
    <w:rsid w:val="000314E2"/>
    <w:rsid w:val="00047AEA"/>
    <w:rsid w:val="0009044F"/>
    <w:rsid w:val="000B6763"/>
    <w:rsid w:val="000C00B7"/>
    <w:rsid w:val="000D292E"/>
    <w:rsid w:val="000E29EF"/>
    <w:rsid w:val="00106FEF"/>
    <w:rsid w:val="00124A30"/>
    <w:rsid w:val="001B03D0"/>
    <w:rsid w:val="00204023"/>
    <w:rsid w:val="0023020E"/>
    <w:rsid w:val="00234EED"/>
    <w:rsid w:val="00236EFE"/>
    <w:rsid w:val="002469E4"/>
    <w:rsid w:val="00283FC9"/>
    <w:rsid w:val="002842DB"/>
    <w:rsid w:val="002952FB"/>
    <w:rsid w:val="002A4E3B"/>
    <w:rsid w:val="002C5A66"/>
    <w:rsid w:val="00312551"/>
    <w:rsid w:val="00340DCE"/>
    <w:rsid w:val="00342F5C"/>
    <w:rsid w:val="00343E3D"/>
    <w:rsid w:val="003752D9"/>
    <w:rsid w:val="003817C0"/>
    <w:rsid w:val="003F579B"/>
    <w:rsid w:val="0043059B"/>
    <w:rsid w:val="004710C5"/>
    <w:rsid w:val="004D3799"/>
    <w:rsid w:val="004E75B7"/>
    <w:rsid w:val="004F5BDB"/>
    <w:rsid w:val="00524E96"/>
    <w:rsid w:val="00557D94"/>
    <w:rsid w:val="005E32B9"/>
    <w:rsid w:val="00615566"/>
    <w:rsid w:val="006263CC"/>
    <w:rsid w:val="006343AE"/>
    <w:rsid w:val="00661157"/>
    <w:rsid w:val="006619AE"/>
    <w:rsid w:val="00664463"/>
    <w:rsid w:val="006649E2"/>
    <w:rsid w:val="00674872"/>
    <w:rsid w:val="0068530E"/>
    <w:rsid w:val="00693D77"/>
    <w:rsid w:val="006B357C"/>
    <w:rsid w:val="006B4C50"/>
    <w:rsid w:val="006E7FBD"/>
    <w:rsid w:val="00705F81"/>
    <w:rsid w:val="0072649C"/>
    <w:rsid w:val="00793D8A"/>
    <w:rsid w:val="007A159B"/>
    <w:rsid w:val="008044D7"/>
    <w:rsid w:val="00834598"/>
    <w:rsid w:val="008511FF"/>
    <w:rsid w:val="00875D34"/>
    <w:rsid w:val="008A6246"/>
    <w:rsid w:val="008B79F1"/>
    <w:rsid w:val="009100ED"/>
    <w:rsid w:val="00940354"/>
    <w:rsid w:val="009440CA"/>
    <w:rsid w:val="0095362E"/>
    <w:rsid w:val="0096617A"/>
    <w:rsid w:val="0098443D"/>
    <w:rsid w:val="009C0CA7"/>
    <w:rsid w:val="009C148D"/>
    <w:rsid w:val="00A20F1E"/>
    <w:rsid w:val="00A40E6A"/>
    <w:rsid w:val="00A44E0A"/>
    <w:rsid w:val="00A45C41"/>
    <w:rsid w:val="00A56001"/>
    <w:rsid w:val="00A65B2C"/>
    <w:rsid w:val="00A77C06"/>
    <w:rsid w:val="00A80049"/>
    <w:rsid w:val="00B03A83"/>
    <w:rsid w:val="00B1207A"/>
    <w:rsid w:val="00B31599"/>
    <w:rsid w:val="00B31EEB"/>
    <w:rsid w:val="00B340C8"/>
    <w:rsid w:val="00B34402"/>
    <w:rsid w:val="00B44F44"/>
    <w:rsid w:val="00B8727F"/>
    <w:rsid w:val="00BE6F78"/>
    <w:rsid w:val="00BF2895"/>
    <w:rsid w:val="00C55E48"/>
    <w:rsid w:val="00C64CE3"/>
    <w:rsid w:val="00C67ABD"/>
    <w:rsid w:val="00CA6749"/>
    <w:rsid w:val="00D062FB"/>
    <w:rsid w:val="00D12F8B"/>
    <w:rsid w:val="00D41686"/>
    <w:rsid w:val="00D47873"/>
    <w:rsid w:val="00D57EE7"/>
    <w:rsid w:val="00D73F78"/>
    <w:rsid w:val="00D80100"/>
    <w:rsid w:val="00D811F4"/>
    <w:rsid w:val="00D86323"/>
    <w:rsid w:val="00DC5627"/>
    <w:rsid w:val="00DE2C51"/>
    <w:rsid w:val="00E061E2"/>
    <w:rsid w:val="00E20409"/>
    <w:rsid w:val="00E3179C"/>
    <w:rsid w:val="00EA3DC1"/>
    <w:rsid w:val="00EF3A67"/>
    <w:rsid w:val="00F51C67"/>
    <w:rsid w:val="00FA127E"/>
    <w:rsid w:val="00FA29EB"/>
    <w:rsid w:val="00FE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8105B"/>
  <w15:docId w15:val="{D39C3BF2-4D29-46DF-93CC-E11FC7CA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0C5"/>
  </w:style>
  <w:style w:type="paragraph" w:styleId="Heading1">
    <w:name w:val="heading 1"/>
    <w:basedOn w:val="Normal"/>
    <w:next w:val="Normal"/>
    <w:link w:val="Heading1Char"/>
    <w:uiPriority w:val="9"/>
    <w:qFormat/>
    <w:rsid w:val="004710C5"/>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4710C5"/>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4710C5"/>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4710C5"/>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4710C5"/>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4710C5"/>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unhideWhenUsed/>
    <w:qFormat/>
    <w:rsid w:val="004710C5"/>
    <w:pPr>
      <w:spacing w:after="0"/>
      <w:outlineLvl w:val="6"/>
    </w:pPr>
    <w:rPr>
      <w:b/>
      <w:bCs/>
      <w:i/>
      <w:iCs/>
      <w:color w:val="5A5A5A"/>
      <w:sz w:val="20"/>
      <w:szCs w:val="20"/>
    </w:rPr>
  </w:style>
  <w:style w:type="paragraph" w:styleId="Heading8">
    <w:name w:val="heading 8"/>
    <w:basedOn w:val="Normal"/>
    <w:next w:val="Normal"/>
    <w:link w:val="Heading8Char"/>
    <w:uiPriority w:val="9"/>
    <w:unhideWhenUsed/>
    <w:qFormat/>
    <w:rsid w:val="004710C5"/>
    <w:pPr>
      <w:spacing w:after="0"/>
      <w:outlineLvl w:val="7"/>
    </w:pPr>
    <w:rPr>
      <w:b/>
      <w:bCs/>
      <w:color w:val="7F7F7F"/>
      <w:sz w:val="20"/>
      <w:szCs w:val="20"/>
    </w:rPr>
  </w:style>
  <w:style w:type="paragraph" w:styleId="Heading9">
    <w:name w:val="heading 9"/>
    <w:basedOn w:val="Normal"/>
    <w:next w:val="Normal"/>
    <w:link w:val="Heading9Char"/>
    <w:uiPriority w:val="9"/>
    <w:unhideWhenUsed/>
    <w:qFormat/>
    <w:rsid w:val="004710C5"/>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511FF"/>
    <w:pPr>
      <w:ind w:left="720"/>
      <w:contextualSpacing/>
    </w:pPr>
  </w:style>
  <w:style w:type="paragraph" w:styleId="Title">
    <w:name w:val="Title"/>
    <w:basedOn w:val="Normal"/>
    <w:next w:val="Normal"/>
    <w:link w:val="TitleChar"/>
    <w:uiPriority w:val="10"/>
    <w:qFormat/>
    <w:rsid w:val="004710C5"/>
    <w:pPr>
      <w:spacing w:after="300" w:line="240" w:lineRule="auto"/>
      <w:contextualSpacing/>
    </w:pPr>
    <w:rPr>
      <w:smallCaps/>
      <w:sz w:val="52"/>
      <w:szCs w:val="52"/>
    </w:rPr>
  </w:style>
  <w:style w:type="character" w:customStyle="1" w:styleId="TitleChar">
    <w:name w:val="Title Char"/>
    <w:link w:val="Title"/>
    <w:uiPriority w:val="10"/>
    <w:rsid w:val="004710C5"/>
    <w:rPr>
      <w:smallCaps/>
      <w:sz w:val="52"/>
      <w:szCs w:val="52"/>
    </w:rPr>
  </w:style>
  <w:style w:type="character" w:customStyle="1" w:styleId="Heading1Char">
    <w:name w:val="Heading 1 Char"/>
    <w:link w:val="Heading1"/>
    <w:uiPriority w:val="9"/>
    <w:rsid w:val="004710C5"/>
    <w:rPr>
      <w:smallCaps/>
      <w:spacing w:val="5"/>
      <w:sz w:val="36"/>
      <w:szCs w:val="36"/>
    </w:rPr>
  </w:style>
  <w:style w:type="paragraph" w:styleId="Header">
    <w:name w:val="header"/>
    <w:basedOn w:val="Normal"/>
    <w:link w:val="HeaderChar"/>
    <w:uiPriority w:val="99"/>
    <w:unhideWhenUsed/>
    <w:rsid w:val="00953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62E"/>
  </w:style>
  <w:style w:type="paragraph" w:styleId="Footer">
    <w:name w:val="footer"/>
    <w:basedOn w:val="Normal"/>
    <w:link w:val="FooterChar"/>
    <w:uiPriority w:val="99"/>
    <w:unhideWhenUsed/>
    <w:rsid w:val="00953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62E"/>
  </w:style>
  <w:style w:type="paragraph" w:styleId="TOCHeading">
    <w:name w:val="TOC Heading"/>
    <w:basedOn w:val="Heading1"/>
    <w:next w:val="Normal"/>
    <w:uiPriority w:val="39"/>
    <w:unhideWhenUsed/>
    <w:qFormat/>
    <w:rsid w:val="004710C5"/>
    <w:pPr>
      <w:outlineLvl w:val="9"/>
    </w:pPr>
    <w:rPr>
      <w:lang w:bidi="en-US"/>
    </w:rPr>
  </w:style>
  <w:style w:type="paragraph" w:styleId="TOC2">
    <w:name w:val="toc 2"/>
    <w:basedOn w:val="Normal"/>
    <w:next w:val="Normal"/>
    <w:autoRedefine/>
    <w:uiPriority w:val="39"/>
    <w:semiHidden/>
    <w:unhideWhenUsed/>
    <w:rsid w:val="0095362E"/>
    <w:pPr>
      <w:spacing w:after="100"/>
      <w:ind w:left="220"/>
    </w:pPr>
    <w:rPr>
      <w:lang w:eastAsia="ja-JP"/>
    </w:rPr>
  </w:style>
  <w:style w:type="paragraph" w:styleId="TOC1">
    <w:name w:val="toc 1"/>
    <w:basedOn w:val="Normal"/>
    <w:next w:val="Normal"/>
    <w:autoRedefine/>
    <w:uiPriority w:val="39"/>
    <w:unhideWhenUsed/>
    <w:rsid w:val="0095362E"/>
    <w:pPr>
      <w:spacing w:after="100"/>
    </w:pPr>
    <w:rPr>
      <w:lang w:eastAsia="ja-JP"/>
    </w:rPr>
  </w:style>
  <w:style w:type="paragraph" w:styleId="TOC3">
    <w:name w:val="toc 3"/>
    <w:basedOn w:val="Normal"/>
    <w:next w:val="Normal"/>
    <w:autoRedefine/>
    <w:uiPriority w:val="39"/>
    <w:semiHidden/>
    <w:unhideWhenUsed/>
    <w:rsid w:val="0095362E"/>
    <w:pPr>
      <w:spacing w:after="100"/>
      <w:ind w:left="440"/>
    </w:pPr>
    <w:rPr>
      <w:lang w:eastAsia="ja-JP"/>
    </w:rPr>
  </w:style>
  <w:style w:type="paragraph" w:styleId="BalloonText">
    <w:name w:val="Balloon Text"/>
    <w:basedOn w:val="Normal"/>
    <w:link w:val="BalloonTextChar"/>
    <w:uiPriority w:val="99"/>
    <w:semiHidden/>
    <w:unhideWhenUsed/>
    <w:rsid w:val="009536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362E"/>
    <w:rPr>
      <w:rFonts w:ascii="Tahoma" w:hAnsi="Tahoma" w:cs="Tahoma"/>
      <w:sz w:val="16"/>
      <w:szCs w:val="16"/>
    </w:rPr>
  </w:style>
  <w:style w:type="character" w:styleId="Hyperlink">
    <w:name w:val="Hyperlink"/>
    <w:uiPriority w:val="99"/>
    <w:unhideWhenUsed/>
    <w:rsid w:val="0095362E"/>
    <w:rPr>
      <w:color w:val="0000FF"/>
      <w:u w:val="single"/>
    </w:rPr>
  </w:style>
  <w:style w:type="character" w:customStyle="1" w:styleId="Heading2Char">
    <w:name w:val="Heading 2 Char"/>
    <w:link w:val="Heading2"/>
    <w:uiPriority w:val="9"/>
    <w:rsid w:val="004710C5"/>
    <w:rPr>
      <w:smallCaps/>
      <w:sz w:val="28"/>
      <w:szCs w:val="28"/>
    </w:rPr>
  </w:style>
  <w:style w:type="character" w:customStyle="1" w:styleId="Heading3Char">
    <w:name w:val="Heading 3 Char"/>
    <w:link w:val="Heading3"/>
    <w:uiPriority w:val="9"/>
    <w:rsid w:val="004710C5"/>
    <w:rPr>
      <w:i/>
      <w:iCs/>
      <w:smallCaps/>
      <w:spacing w:val="5"/>
      <w:sz w:val="26"/>
      <w:szCs w:val="26"/>
    </w:rPr>
  </w:style>
  <w:style w:type="character" w:customStyle="1" w:styleId="Heading4Char">
    <w:name w:val="Heading 4 Char"/>
    <w:link w:val="Heading4"/>
    <w:uiPriority w:val="9"/>
    <w:rsid w:val="004710C5"/>
    <w:rPr>
      <w:b/>
      <w:bCs/>
      <w:spacing w:val="5"/>
      <w:sz w:val="24"/>
      <w:szCs w:val="24"/>
    </w:rPr>
  </w:style>
  <w:style w:type="character" w:customStyle="1" w:styleId="Heading5Char">
    <w:name w:val="Heading 5 Char"/>
    <w:link w:val="Heading5"/>
    <w:uiPriority w:val="9"/>
    <w:rsid w:val="004710C5"/>
    <w:rPr>
      <w:i/>
      <w:iCs/>
      <w:sz w:val="24"/>
      <w:szCs w:val="24"/>
    </w:rPr>
  </w:style>
  <w:style w:type="character" w:customStyle="1" w:styleId="Heading6Char">
    <w:name w:val="Heading 6 Char"/>
    <w:link w:val="Heading6"/>
    <w:uiPriority w:val="9"/>
    <w:rsid w:val="004710C5"/>
    <w:rPr>
      <w:b/>
      <w:bCs/>
      <w:color w:val="595959"/>
      <w:spacing w:val="5"/>
      <w:shd w:val="clear" w:color="auto" w:fill="FFFFFF"/>
    </w:rPr>
  </w:style>
  <w:style w:type="character" w:customStyle="1" w:styleId="Heading7Char">
    <w:name w:val="Heading 7 Char"/>
    <w:link w:val="Heading7"/>
    <w:uiPriority w:val="9"/>
    <w:rsid w:val="004710C5"/>
    <w:rPr>
      <w:b/>
      <w:bCs/>
      <w:i/>
      <w:iCs/>
      <w:color w:val="5A5A5A"/>
      <w:sz w:val="20"/>
      <w:szCs w:val="20"/>
    </w:rPr>
  </w:style>
  <w:style w:type="character" w:customStyle="1" w:styleId="Heading8Char">
    <w:name w:val="Heading 8 Char"/>
    <w:link w:val="Heading8"/>
    <w:uiPriority w:val="9"/>
    <w:rsid w:val="004710C5"/>
    <w:rPr>
      <w:b/>
      <w:bCs/>
      <w:color w:val="7F7F7F"/>
      <w:sz w:val="20"/>
      <w:szCs w:val="20"/>
    </w:rPr>
  </w:style>
  <w:style w:type="character" w:customStyle="1" w:styleId="Heading9Char">
    <w:name w:val="Heading 9 Char"/>
    <w:link w:val="Heading9"/>
    <w:uiPriority w:val="9"/>
    <w:rsid w:val="004710C5"/>
    <w:rPr>
      <w:b/>
      <w:bCs/>
      <w:i/>
      <w:iCs/>
      <w:color w:val="7F7F7F"/>
      <w:sz w:val="18"/>
      <w:szCs w:val="18"/>
    </w:rPr>
  </w:style>
  <w:style w:type="paragraph" w:styleId="Caption">
    <w:name w:val="caption"/>
    <w:basedOn w:val="Normal"/>
    <w:next w:val="Normal"/>
    <w:uiPriority w:val="35"/>
    <w:rsid w:val="008511FF"/>
    <w:rPr>
      <w:caps/>
      <w:spacing w:val="10"/>
      <w:sz w:val="18"/>
      <w:szCs w:val="18"/>
    </w:rPr>
  </w:style>
  <w:style w:type="paragraph" w:styleId="Subtitle">
    <w:name w:val="Subtitle"/>
    <w:basedOn w:val="Normal"/>
    <w:next w:val="Normal"/>
    <w:link w:val="SubtitleChar"/>
    <w:uiPriority w:val="11"/>
    <w:qFormat/>
    <w:rsid w:val="004710C5"/>
    <w:rPr>
      <w:i/>
      <w:iCs/>
      <w:smallCaps/>
      <w:spacing w:val="10"/>
      <w:sz w:val="28"/>
      <w:szCs w:val="28"/>
    </w:rPr>
  </w:style>
  <w:style w:type="character" w:customStyle="1" w:styleId="SubtitleChar">
    <w:name w:val="Subtitle Char"/>
    <w:link w:val="Subtitle"/>
    <w:uiPriority w:val="11"/>
    <w:rsid w:val="004710C5"/>
    <w:rPr>
      <w:i/>
      <w:iCs/>
      <w:smallCaps/>
      <w:spacing w:val="10"/>
      <w:sz w:val="28"/>
      <w:szCs w:val="28"/>
    </w:rPr>
  </w:style>
  <w:style w:type="character" w:styleId="Strong">
    <w:name w:val="Strong"/>
    <w:uiPriority w:val="22"/>
    <w:qFormat/>
    <w:rsid w:val="004710C5"/>
    <w:rPr>
      <w:b/>
      <w:bCs/>
    </w:rPr>
  </w:style>
  <w:style w:type="character" w:styleId="Emphasis">
    <w:name w:val="Emphasis"/>
    <w:uiPriority w:val="20"/>
    <w:qFormat/>
    <w:rsid w:val="004710C5"/>
    <w:rPr>
      <w:b/>
      <w:bCs/>
      <w:i/>
      <w:iCs/>
      <w:spacing w:val="10"/>
    </w:rPr>
  </w:style>
  <w:style w:type="paragraph" w:customStyle="1" w:styleId="MediumGrid21">
    <w:name w:val="Medium Grid 21"/>
    <w:basedOn w:val="Normal"/>
    <w:link w:val="MediumGrid2Char"/>
    <w:uiPriority w:val="1"/>
    <w:rsid w:val="008511FF"/>
    <w:pPr>
      <w:spacing w:after="0" w:line="240" w:lineRule="auto"/>
    </w:pPr>
  </w:style>
  <w:style w:type="character" w:customStyle="1" w:styleId="MediumGrid2Char">
    <w:name w:val="Medium Grid 2 Char"/>
    <w:link w:val="MediumGrid21"/>
    <w:uiPriority w:val="1"/>
    <w:rsid w:val="008511FF"/>
  </w:style>
  <w:style w:type="paragraph" w:customStyle="1" w:styleId="ColorfulGrid-Accent11">
    <w:name w:val="Colorful Grid - Accent 11"/>
    <w:basedOn w:val="Normal"/>
    <w:next w:val="Normal"/>
    <w:link w:val="ColorfulGrid-Accent1Char"/>
    <w:uiPriority w:val="29"/>
    <w:rsid w:val="008511FF"/>
    <w:rPr>
      <w:rFonts w:eastAsia="MS Gothic" w:cs="Times New Roman"/>
      <w:i/>
      <w:iCs/>
    </w:rPr>
  </w:style>
  <w:style w:type="character" w:customStyle="1" w:styleId="ColorfulGrid-Accent1Char">
    <w:name w:val="Colorful Grid - Accent 1 Char"/>
    <w:link w:val="ColorfulGrid-Accent11"/>
    <w:uiPriority w:val="29"/>
    <w:rsid w:val="008511FF"/>
    <w:rPr>
      <w:rFonts w:eastAsia="MS Gothic" w:cs="Times New Roman"/>
      <w:i/>
      <w:iCs/>
    </w:rPr>
  </w:style>
  <w:style w:type="paragraph" w:customStyle="1" w:styleId="LightShading-Accent21">
    <w:name w:val="Light Shading - Accent 21"/>
    <w:basedOn w:val="Normal"/>
    <w:next w:val="Normal"/>
    <w:link w:val="LightShading-Accent2Char"/>
    <w:uiPriority w:val="30"/>
    <w:rsid w:val="008511FF"/>
    <w:pPr>
      <w:pBdr>
        <w:top w:val="dotted" w:sz="2" w:space="10" w:color="632423"/>
        <w:bottom w:val="dotted" w:sz="2" w:space="4" w:color="632423"/>
      </w:pBdr>
      <w:spacing w:before="160" w:line="300" w:lineRule="auto"/>
      <w:ind w:left="1440" w:right="1440"/>
    </w:pPr>
    <w:rPr>
      <w:rFonts w:eastAsia="MS Gothic" w:cs="Times New Roman"/>
      <w:caps/>
      <w:color w:val="622423"/>
      <w:spacing w:val="5"/>
      <w:sz w:val="20"/>
      <w:szCs w:val="20"/>
    </w:rPr>
  </w:style>
  <w:style w:type="character" w:customStyle="1" w:styleId="LightShading-Accent2Char">
    <w:name w:val="Light Shading - Accent 2 Char"/>
    <w:link w:val="LightShading-Accent21"/>
    <w:uiPriority w:val="30"/>
    <w:rsid w:val="008511FF"/>
    <w:rPr>
      <w:rFonts w:eastAsia="MS Gothic" w:cs="Times New Roman"/>
      <w:caps/>
      <w:color w:val="622423"/>
      <w:spacing w:val="5"/>
      <w:sz w:val="20"/>
      <w:szCs w:val="20"/>
    </w:rPr>
  </w:style>
  <w:style w:type="character" w:styleId="SubtleEmphasis">
    <w:name w:val="Subtle Emphasis"/>
    <w:uiPriority w:val="19"/>
    <w:qFormat/>
    <w:rsid w:val="004710C5"/>
    <w:rPr>
      <w:i/>
      <w:iCs/>
    </w:rPr>
  </w:style>
  <w:style w:type="character" w:styleId="IntenseEmphasis">
    <w:name w:val="Intense Emphasis"/>
    <w:uiPriority w:val="21"/>
    <w:qFormat/>
    <w:rsid w:val="004710C5"/>
    <w:rPr>
      <w:b/>
      <w:bCs/>
      <w:i/>
      <w:iCs/>
    </w:rPr>
  </w:style>
  <w:style w:type="character" w:styleId="SubtleReference">
    <w:name w:val="Subtle Reference"/>
    <w:uiPriority w:val="31"/>
    <w:qFormat/>
    <w:rsid w:val="004710C5"/>
    <w:rPr>
      <w:smallCaps/>
    </w:rPr>
  </w:style>
  <w:style w:type="character" w:styleId="IntenseReference">
    <w:name w:val="Intense Reference"/>
    <w:uiPriority w:val="32"/>
    <w:qFormat/>
    <w:rsid w:val="004710C5"/>
    <w:rPr>
      <w:b/>
      <w:bCs/>
      <w:smallCaps/>
    </w:rPr>
  </w:style>
  <w:style w:type="character" w:styleId="BookTitle">
    <w:name w:val="Book Title"/>
    <w:uiPriority w:val="33"/>
    <w:qFormat/>
    <w:rsid w:val="004710C5"/>
    <w:rPr>
      <w:i/>
      <w:iCs/>
      <w:smallCaps/>
      <w:spacing w:val="5"/>
    </w:rPr>
  </w:style>
  <w:style w:type="paragraph" w:styleId="EndnoteText">
    <w:name w:val="endnote text"/>
    <w:basedOn w:val="Normal"/>
    <w:link w:val="EndnoteTextChar"/>
    <w:uiPriority w:val="99"/>
    <w:semiHidden/>
    <w:unhideWhenUsed/>
    <w:rsid w:val="00BF2895"/>
    <w:pPr>
      <w:spacing w:after="0" w:line="240" w:lineRule="auto"/>
    </w:pPr>
  </w:style>
  <w:style w:type="character" w:customStyle="1" w:styleId="EndnoteTextChar">
    <w:name w:val="Endnote Text Char"/>
    <w:basedOn w:val="DefaultParagraphFont"/>
    <w:link w:val="EndnoteText"/>
    <w:uiPriority w:val="99"/>
    <w:semiHidden/>
    <w:rsid w:val="00BF2895"/>
  </w:style>
  <w:style w:type="character" w:styleId="EndnoteReference">
    <w:name w:val="endnote reference"/>
    <w:uiPriority w:val="99"/>
    <w:semiHidden/>
    <w:unhideWhenUsed/>
    <w:rsid w:val="00BF2895"/>
    <w:rPr>
      <w:vertAlign w:val="superscript"/>
    </w:rPr>
  </w:style>
  <w:style w:type="character" w:styleId="CommentReference">
    <w:name w:val="annotation reference"/>
    <w:uiPriority w:val="99"/>
    <w:semiHidden/>
    <w:unhideWhenUsed/>
    <w:rsid w:val="00A56001"/>
    <w:rPr>
      <w:sz w:val="16"/>
      <w:szCs w:val="16"/>
    </w:rPr>
  </w:style>
  <w:style w:type="paragraph" w:styleId="CommentText">
    <w:name w:val="annotation text"/>
    <w:basedOn w:val="Normal"/>
    <w:link w:val="CommentTextChar"/>
    <w:uiPriority w:val="99"/>
    <w:semiHidden/>
    <w:unhideWhenUsed/>
    <w:rsid w:val="00A56001"/>
    <w:pPr>
      <w:spacing w:line="240" w:lineRule="auto"/>
    </w:pPr>
  </w:style>
  <w:style w:type="character" w:customStyle="1" w:styleId="CommentTextChar">
    <w:name w:val="Comment Text Char"/>
    <w:basedOn w:val="DefaultParagraphFont"/>
    <w:link w:val="CommentText"/>
    <w:uiPriority w:val="99"/>
    <w:semiHidden/>
    <w:rsid w:val="00A56001"/>
  </w:style>
  <w:style w:type="paragraph" w:styleId="CommentSubject">
    <w:name w:val="annotation subject"/>
    <w:basedOn w:val="CommentText"/>
    <w:next w:val="CommentText"/>
    <w:link w:val="CommentSubjectChar"/>
    <w:uiPriority w:val="99"/>
    <w:semiHidden/>
    <w:unhideWhenUsed/>
    <w:rsid w:val="00A56001"/>
    <w:rPr>
      <w:b/>
      <w:bCs/>
    </w:rPr>
  </w:style>
  <w:style w:type="character" w:customStyle="1" w:styleId="CommentSubjectChar">
    <w:name w:val="Comment Subject Char"/>
    <w:link w:val="CommentSubject"/>
    <w:uiPriority w:val="99"/>
    <w:semiHidden/>
    <w:rsid w:val="00A56001"/>
    <w:rPr>
      <w:b/>
      <w:bCs/>
    </w:rPr>
  </w:style>
  <w:style w:type="paragraph" w:customStyle="1" w:styleId="Default">
    <w:name w:val="Default"/>
    <w:rsid w:val="00E061E2"/>
    <w:pPr>
      <w:autoSpaceDE w:val="0"/>
      <w:autoSpaceDN w:val="0"/>
      <w:adjustRightInd w:val="0"/>
      <w:spacing w:line="252" w:lineRule="auto"/>
    </w:pPr>
    <w:rPr>
      <w:rFonts w:ascii="Gill Sans MT" w:hAnsi="Gill Sans MT" w:cs="Gill Sans MT"/>
      <w:color w:val="000000"/>
      <w:sz w:val="24"/>
      <w:szCs w:val="24"/>
    </w:rPr>
  </w:style>
  <w:style w:type="paragraph" w:styleId="ListParagraph">
    <w:name w:val="List Paragraph"/>
    <w:basedOn w:val="Normal"/>
    <w:uiPriority w:val="34"/>
    <w:qFormat/>
    <w:rsid w:val="004710C5"/>
    <w:pPr>
      <w:ind w:left="720"/>
      <w:contextualSpacing/>
    </w:pPr>
  </w:style>
  <w:style w:type="paragraph" w:styleId="NoSpacing">
    <w:name w:val="No Spacing"/>
    <w:basedOn w:val="Normal"/>
    <w:uiPriority w:val="1"/>
    <w:qFormat/>
    <w:rsid w:val="004710C5"/>
    <w:pPr>
      <w:spacing w:after="0" w:line="240" w:lineRule="auto"/>
    </w:pPr>
  </w:style>
  <w:style w:type="paragraph" w:styleId="Quote">
    <w:name w:val="Quote"/>
    <w:basedOn w:val="Normal"/>
    <w:next w:val="Normal"/>
    <w:link w:val="QuoteChar"/>
    <w:uiPriority w:val="29"/>
    <w:qFormat/>
    <w:rsid w:val="004710C5"/>
    <w:rPr>
      <w:i/>
      <w:iCs/>
    </w:rPr>
  </w:style>
  <w:style w:type="character" w:customStyle="1" w:styleId="QuoteChar">
    <w:name w:val="Quote Char"/>
    <w:link w:val="Quote"/>
    <w:uiPriority w:val="29"/>
    <w:rsid w:val="004710C5"/>
    <w:rPr>
      <w:i/>
      <w:iCs/>
    </w:rPr>
  </w:style>
  <w:style w:type="paragraph" w:styleId="IntenseQuote">
    <w:name w:val="Intense Quote"/>
    <w:basedOn w:val="Normal"/>
    <w:next w:val="Normal"/>
    <w:link w:val="IntenseQuoteChar"/>
    <w:uiPriority w:val="30"/>
    <w:qFormat/>
    <w:rsid w:val="004710C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4710C5"/>
    <w:rPr>
      <w:i/>
      <w:iCs/>
    </w:rPr>
  </w:style>
  <w:style w:type="paragraph" w:styleId="Revision">
    <w:name w:val="Revision"/>
    <w:hidden/>
    <w:uiPriority w:val="99"/>
    <w:semiHidden/>
    <w:rsid w:val="008B7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14286">
      <w:bodyDiv w:val="1"/>
      <w:marLeft w:val="0"/>
      <w:marRight w:val="0"/>
      <w:marTop w:val="0"/>
      <w:marBottom w:val="0"/>
      <w:divBdr>
        <w:top w:val="none" w:sz="0" w:space="0" w:color="auto"/>
        <w:left w:val="none" w:sz="0" w:space="0" w:color="auto"/>
        <w:bottom w:val="none" w:sz="0" w:space="0" w:color="auto"/>
        <w:right w:val="none" w:sz="0" w:space="0" w:color="auto"/>
      </w:divBdr>
      <w:divsChild>
        <w:div w:id="1784300022">
          <w:marLeft w:val="0"/>
          <w:marRight w:val="0"/>
          <w:marTop w:val="0"/>
          <w:marBottom w:val="0"/>
          <w:divBdr>
            <w:top w:val="none" w:sz="0" w:space="0" w:color="auto"/>
            <w:left w:val="none" w:sz="0" w:space="0" w:color="auto"/>
            <w:bottom w:val="none" w:sz="0" w:space="0" w:color="auto"/>
            <w:right w:val="none" w:sz="0" w:space="0" w:color="auto"/>
          </w:divBdr>
          <w:divsChild>
            <w:div w:id="272445593">
              <w:marLeft w:val="0"/>
              <w:marRight w:val="0"/>
              <w:marTop w:val="0"/>
              <w:marBottom w:val="0"/>
              <w:divBdr>
                <w:top w:val="none" w:sz="0" w:space="0" w:color="auto"/>
                <w:left w:val="none" w:sz="0" w:space="0" w:color="auto"/>
                <w:bottom w:val="none" w:sz="0" w:space="0" w:color="auto"/>
                <w:right w:val="none" w:sz="0" w:space="0" w:color="auto"/>
              </w:divBdr>
              <w:divsChild>
                <w:div w:id="1240674261">
                  <w:marLeft w:val="0"/>
                  <w:marRight w:val="0"/>
                  <w:marTop w:val="0"/>
                  <w:marBottom w:val="0"/>
                  <w:divBdr>
                    <w:top w:val="none" w:sz="0" w:space="0" w:color="auto"/>
                    <w:left w:val="none" w:sz="0" w:space="0" w:color="auto"/>
                    <w:bottom w:val="none" w:sz="0" w:space="0" w:color="auto"/>
                    <w:right w:val="none" w:sz="0" w:space="0" w:color="auto"/>
                  </w:divBdr>
                  <w:divsChild>
                    <w:div w:id="1993168467">
                      <w:marLeft w:val="0"/>
                      <w:marRight w:val="0"/>
                      <w:marTop w:val="0"/>
                      <w:marBottom w:val="0"/>
                      <w:divBdr>
                        <w:top w:val="none" w:sz="0" w:space="0" w:color="auto"/>
                        <w:left w:val="none" w:sz="0" w:space="0" w:color="auto"/>
                        <w:bottom w:val="none" w:sz="0" w:space="0" w:color="auto"/>
                        <w:right w:val="none" w:sz="0" w:space="0" w:color="auto"/>
                      </w:divBdr>
                      <w:divsChild>
                        <w:div w:id="48849553">
                          <w:marLeft w:val="0"/>
                          <w:marRight w:val="0"/>
                          <w:marTop w:val="0"/>
                          <w:marBottom w:val="0"/>
                          <w:divBdr>
                            <w:top w:val="none" w:sz="0" w:space="0" w:color="auto"/>
                            <w:left w:val="none" w:sz="0" w:space="0" w:color="auto"/>
                            <w:bottom w:val="none" w:sz="0" w:space="0" w:color="auto"/>
                            <w:right w:val="none" w:sz="0" w:space="0" w:color="auto"/>
                          </w:divBdr>
                          <w:divsChild>
                            <w:div w:id="1398937915">
                              <w:marLeft w:val="0"/>
                              <w:marRight w:val="0"/>
                              <w:marTop w:val="0"/>
                              <w:marBottom w:val="0"/>
                              <w:divBdr>
                                <w:top w:val="none" w:sz="0" w:space="0" w:color="auto"/>
                                <w:left w:val="none" w:sz="0" w:space="0" w:color="auto"/>
                                <w:bottom w:val="none" w:sz="0" w:space="0" w:color="auto"/>
                                <w:right w:val="none" w:sz="0" w:space="0" w:color="auto"/>
                              </w:divBdr>
                              <w:divsChild>
                                <w:div w:id="373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082569">
      <w:bodyDiv w:val="1"/>
      <w:marLeft w:val="0"/>
      <w:marRight w:val="0"/>
      <w:marTop w:val="0"/>
      <w:marBottom w:val="0"/>
      <w:divBdr>
        <w:top w:val="none" w:sz="0" w:space="0" w:color="auto"/>
        <w:left w:val="none" w:sz="0" w:space="0" w:color="auto"/>
        <w:bottom w:val="none" w:sz="0" w:space="0" w:color="auto"/>
        <w:right w:val="none" w:sz="0" w:space="0" w:color="auto"/>
      </w:divBdr>
      <w:divsChild>
        <w:div w:id="2043701730">
          <w:marLeft w:val="0"/>
          <w:marRight w:val="0"/>
          <w:marTop w:val="0"/>
          <w:marBottom w:val="0"/>
          <w:divBdr>
            <w:top w:val="none" w:sz="0" w:space="0" w:color="auto"/>
            <w:left w:val="none" w:sz="0" w:space="0" w:color="auto"/>
            <w:bottom w:val="none" w:sz="0" w:space="0" w:color="auto"/>
            <w:right w:val="none" w:sz="0" w:space="0" w:color="auto"/>
          </w:divBdr>
          <w:divsChild>
            <w:div w:id="337463935">
              <w:marLeft w:val="0"/>
              <w:marRight w:val="0"/>
              <w:marTop w:val="0"/>
              <w:marBottom w:val="0"/>
              <w:divBdr>
                <w:top w:val="none" w:sz="0" w:space="0" w:color="auto"/>
                <w:left w:val="none" w:sz="0" w:space="0" w:color="auto"/>
                <w:bottom w:val="none" w:sz="0" w:space="0" w:color="auto"/>
                <w:right w:val="none" w:sz="0" w:space="0" w:color="auto"/>
              </w:divBdr>
              <w:divsChild>
                <w:div w:id="1927615016">
                  <w:marLeft w:val="0"/>
                  <w:marRight w:val="0"/>
                  <w:marTop w:val="0"/>
                  <w:marBottom w:val="0"/>
                  <w:divBdr>
                    <w:top w:val="none" w:sz="0" w:space="0" w:color="auto"/>
                    <w:left w:val="none" w:sz="0" w:space="0" w:color="auto"/>
                    <w:bottom w:val="none" w:sz="0" w:space="0" w:color="auto"/>
                    <w:right w:val="none" w:sz="0" w:space="0" w:color="auto"/>
                  </w:divBdr>
                  <w:divsChild>
                    <w:div w:id="1755931675">
                      <w:marLeft w:val="0"/>
                      <w:marRight w:val="0"/>
                      <w:marTop w:val="0"/>
                      <w:marBottom w:val="0"/>
                      <w:divBdr>
                        <w:top w:val="none" w:sz="0" w:space="0" w:color="auto"/>
                        <w:left w:val="none" w:sz="0" w:space="0" w:color="auto"/>
                        <w:bottom w:val="none" w:sz="0" w:space="0" w:color="auto"/>
                        <w:right w:val="none" w:sz="0" w:space="0" w:color="auto"/>
                      </w:divBdr>
                      <w:divsChild>
                        <w:div w:id="222722700">
                          <w:marLeft w:val="0"/>
                          <w:marRight w:val="0"/>
                          <w:marTop w:val="0"/>
                          <w:marBottom w:val="0"/>
                          <w:divBdr>
                            <w:top w:val="none" w:sz="0" w:space="0" w:color="auto"/>
                            <w:left w:val="none" w:sz="0" w:space="0" w:color="auto"/>
                            <w:bottom w:val="none" w:sz="0" w:space="0" w:color="auto"/>
                            <w:right w:val="none" w:sz="0" w:space="0" w:color="auto"/>
                          </w:divBdr>
                          <w:divsChild>
                            <w:div w:id="1722090576">
                              <w:marLeft w:val="0"/>
                              <w:marRight w:val="0"/>
                              <w:marTop w:val="0"/>
                              <w:marBottom w:val="0"/>
                              <w:divBdr>
                                <w:top w:val="none" w:sz="0" w:space="0" w:color="auto"/>
                                <w:left w:val="none" w:sz="0" w:space="0" w:color="auto"/>
                                <w:bottom w:val="none" w:sz="0" w:space="0" w:color="auto"/>
                                <w:right w:val="none" w:sz="0" w:space="0" w:color="auto"/>
                              </w:divBdr>
                              <w:divsChild>
                                <w:div w:id="4073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144556">
      <w:bodyDiv w:val="1"/>
      <w:marLeft w:val="0"/>
      <w:marRight w:val="0"/>
      <w:marTop w:val="0"/>
      <w:marBottom w:val="0"/>
      <w:divBdr>
        <w:top w:val="none" w:sz="0" w:space="0" w:color="auto"/>
        <w:left w:val="none" w:sz="0" w:space="0" w:color="auto"/>
        <w:bottom w:val="none" w:sz="0" w:space="0" w:color="auto"/>
        <w:right w:val="none" w:sz="0" w:space="0" w:color="auto"/>
      </w:divBdr>
      <w:divsChild>
        <w:div w:id="1781681462">
          <w:marLeft w:val="0"/>
          <w:marRight w:val="0"/>
          <w:marTop w:val="0"/>
          <w:marBottom w:val="0"/>
          <w:divBdr>
            <w:top w:val="none" w:sz="0" w:space="0" w:color="auto"/>
            <w:left w:val="none" w:sz="0" w:space="0" w:color="auto"/>
            <w:bottom w:val="none" w:sz="0" w:space="0" w:color="auto"/>
            <w:right w:val="none" w:sz="0" w:space="0" w:color="auto"/>
          </w:divBdr>
          <w:divsChild>
            <w:div w:id="1747022992">
              <w:marLeft w:val="0"/>
              <w:marRight w:val="0"/>
              <w:marTop w:val="0"/>
              <w:marBottom w:val="0"/>
              <w:divBdr>
                <w:top w:val="none" w:sz="0" w:space="0" w:color="auto"/>
                <w:left w:val="none" w:sz="0" w:space="0" w:color="auto"/>
                <w:bottom w:val="none" w:sz="0" w:space="0" w:color="auto"/>
                <w:right w:val="none" w:sz="0" w:space="0" w:color="auto"/>
              </w:divBdr>
              <w:divsChild>
                <w:div w:id="423721828">
                  <w:marLeft w:val="0"/>
                  <w:marRight w:val="0"/>
                  <w:marTop w:val="0"/>
                  <w:marBottom w:val="0"/>
                  <w:divBdr>
                    <w:top w:val="none" w:sz="0" w:space="0" w:color="auto"/>
                    <w:left w:val="none" w:sz="0" w:space="0" w:color="auto"/>
                    <w:bottom w:val="none" w:sz="0" w:space="0" w:color="auto"/>
                    <w:right w:val="none" w:sz="0" w:space="0" w:color="auto"/>
                  </w:divBdr>
                  <w:divsChild>
                    <w:div w:id="2145003787">
                      <w:marLeft w:val="0"/>
                      <w:marRight w:val="0"/>
                      <w:marTop w:val="0"/>
                      <w:marBottom w:val="0"/>
                      <w:divBdr>
                        <w:top w:val="none" w:sz="0" w:space="0" w:color="auto"/>
                        <w:left w:val="none" w:sz="0" w:space="0" w:color="auto"/>
                        <w:bottom w:val="none" w:sz="0" w:space="0" w:color="auto"/>
                        <w:right w:val="none" w:sz="0" w:space="0" w:color="auto"/>
                      </w:divBdr>
                      <w:divsChild>
                        <w:div w:id="1670255524">
                          <w:marLeft w:val="0"/>
                          <w:marRight w:val="0"/>
                          <w:marTop w:val="0"/>
                          <w:marBottom w:val="0"/>
                          <w:divBdr>
                            <w:top w:val="none" w:sz="0" w:space="0" w:color="auto"/>
                            <w:left w:val="none" w:sz="0" w:space="0" w:color="auto"/>
                            <w:bottom w:val="none" w:sz="0" w:space="0" w:color="auto"/>
                            <w:right w:val="none" w:sz="0" w:space="0" w:color="auto"/>
                          </w:divBdr>
                          <w:divsChild>
                            <w:div w:id="1243175898">
                              <w:marLeft w:val="0"/>
                              <w:marRight w:val="0"/>
                              <w:marTop w:val="0"/>
                              <w:marBottom w:val="0"/>
                              <w:divBdr>
                                <w:top w:val="none" w:sz="0" w:space="0" w:color="auto"/>
                                <w:left w:val="none" w:sz="0" w:space="0" w:color="auto"/>
                                <w:bottom w:val="none" w:sz="0" w:space="0" w:color="auto"/>
                                <w:right w:val="none" w:sz="0" w:space="0" w:color="auto"/>
                              </w:divBdr>
                              <w:divsChild>
                                <w:div w:id="21045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825202">
      <w:bodyDiv w:val="1"/>
      <w:marLeft w:val="0"/>
      <w:marRight w:val="0"/>
      <w:marTop w:val="0"/>
      <w:marBottom w:val="0"/>
      <w:divBdr>
        <w:top w:val="none" w:sz="0" w:space="0" w:color="auto"/>
        <w:left w:val="none" w:sz="0" w:space="0" w:color="auto"/>
        <w:bottom w:val="none" w:sz="0" w:space="0" w:color="auto"/>
        <w:right w:val="none" w:sz="0" w:space="0" w:color="auto"/>
      </w:divBdr>
      <w:divsChild>
        <w:div w:id="1171718403">
          <w:marLeft w:val="0"/>
          <w:marRight w:val="0"/>
          <w:marTop w:val="0"/>
          <w:marBottom w:val="0"/>
          <w:divBdr>
            <w:top w:val="none" w:sz="0" w:space="0" w:color="auto"/>
            <w:left w:val="none" w:sz="0" w:space="0" w:color="auto"/>
            <w:bottom w:val="none" w:sz="0" w:space="0" w:color="auto"/>
            <w:right w:val="none" w:sz="0" w:space="0" w:color="auto"/>
          </w:divBdr>
          <w:divsChild>
            <w:div w:id="1209804738">
              <w:marLeft w:val="0"/>
              <w:marRight w:val="0"/>
              <w:marTop w:val="0"/>
              <w:marBottom w:val="0"/>
              <w:divBdr>
                <w:top w:val="none" w:sz="0" w:space="0" w:color="auto"/>
                <w:left w:val="none" w:sz="0" w:space="0" w:color="auto"/>
                <w:bottom w:val="none" w:sz="0" w:space="0" w:color="auto"/>
                <w:right w:val="none" w:sz="0" w:space="0" w:color="auto"/>
              </w:divBdr>
              <w:divsChild>
                <w:div w:id="129637573">
                  <w:marLeft w:val="0"/>
                  <w:marRight w:val="0"/>
                  <w:marTop w:val="0"/>
                  <w:marBottom w:val="0"/>
                  <w:divBdr>
                    <w:top w:val="none" w:sz="0" w:space="0" w:color="auto"/>
                    <w:left w:val="none" w:sz="0" w:space="0" w:color="auto"/>
                    <w:bottom w:val="none" w:sz="0" w:space="0" w:color="auto"/>
                    <w:right w:val="none" w:sz="0" w:space="0" w:color="auto"/>
                  </w:divBdr>
                  <w:divsChild>
                    <w:div w:id="1981183942">
                      <w:marLeft w:val="0"/>
                      <w:marRight w:val="0"/>
                      <w:marTop w:val="0"/>
                      <w:marBottom w:val="0"/>
                      <w:divBdr>
                        <w:top w:val="none" w:sz="0" w:space="0" w:color="auto"/>
                        <w:left w:val="none" w:sz="0" w:space="0" w:color="auto"/>
                        <w:bottom w:val="none" w:sz="0" w:space="0" w:color="auto"/>
                        <w:right w:val="none" w:sz="0" w:space="0" w:color="auto"/>
                      </w:divBdr>
                      <w:divsChild>
                        <w:div w:id="1493061901">
                          <w:marLeft w:val="0"/>
                          <w:marRight w:val="0"/>
                          <w:marTop w:val="0"/>
                          <w:marBottom w:val="0"/>
                          <w:divBdr>
                            <w:top w:val="none" w:sz="0" w:space="0" w:color="auto"/>
                            <w:left w:val="none" w:sz="0" w:space="0" w:color="auto"/>
                            <w:bottom w:val="none" w:sz="0" w:space="0" w:color="auto"/>
                            <w:right w:val="none" w:sz="0" w:space="0" w:color="auto"/>
                          </w:divBdr>
                          <w:divsChild>
                            <w:div w:id="1036388982">
                              <w:marLeft w:val="0"/>
                              <w:marRight w:val="0"/>
                              <w:marTop w:val="0"/>
                              <w:marBottom w:val="0"/>
                              <w:divBdr>
                                <w:top w:val="none" w:sz="0" w:space="0" w:color="auto"/>
                                <w:left w:val="none" w:sz="0" w:space="0" w:color="auto"/>
                                <w:bottom w:val="none" w:sz="0" w:space="0" w:color="auto"/>
                                <w:right w:val="none" w:sz="0" w:space="0" w:color="auto"/>
                              </w:divBdr>
                              <w:divsChild>
                                <w:div w:id="12482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029258">
      <w:bodyDiv w:val="1"/>
      <w:marLeft w:val="0"/>
      <w:marRight w:val="0"/>
      <w:marTop w:val="0"/>
      <w:marBottom w:val="0"/>
      <w:divBdr>
        <w:top w:val="none" w:sz="0" w:space="0" w:color="auto"/>
        <w:left w:val="none" w:sz="0" w:space="0" w:color="auto"/>
        <w:bottom w:val="none" w:sz="0" w:space="0" w:color="auto"/>
        <w:right w:val="none" w:sz="0" w:space="0" w:color="auto"/>
      </w:divBdr>
      <w:divsChild>
        <w:div w:id="1190490242">
          <w:marLeft w:val="0"/>
          <w:marRight w:val="0"/>
          <w:marTop w:val="0"/>
          <w:marBottom w:val="0"/>
          <w:divBdr>
            <w:top w:val="none" w:sz="0" w:space="0" w:color="auto"/>
            <w:left w:val="none" w:sz="0" w:space="0" w:color="auto"/>
            <w:bottom w:val="none" w:sz="0" w:space="0" w:color="auto"/>
            <w:right w:val="none" w:sz="0" w:space="0" w:color="auto"/>
          </w:divBdr>
          <w:divsChild>
            <w:div w:id="398677550">
              <w:marLeft w:val="0"/>
              <w:marRight w:val="0"/>
              <w:marTop w:val="0"/>
              <w:marBottom w:val="0"/>
              <w:divBdr>
                <w:top w:val="none" w:sz="0" w:space="0" w:color="auto"/>
                <w:left w:val="none" w:sz="0" w:space="0" w:color="auto"/>
                <w:bottom w:val="none" w:sz="0" w:space="0" w:color="auto"/>
                <w:right w:val="none" w:sz="0" w:space="0" w:color="auto"/>
              </w:divBdr>
              <w:divsChild>
                <w:div w:id="1909414061">
                  <w:marLeft w:val="0"/>
                  <w:marRight w:val="0"/>
                  <w:marTop w:val="0"/>
                  <w:marBottom w:val="0"/>
                  <w:divBdr>
                    <w:top w:val="none" w:sz="0" w:space="0" w:color="auto"/>
                    <w:left w:val="none" w:sz="0" w:space="0" w:color="auto"/>
                    <w:bottom w:val="none" w:sz="0" w:space="0" w:color="auto"/>
                    <w:right w:val="none" w:sz="0" w:space="0" w:color="auto"/>
                  </w:divBdr>
                  <w:divsChild>
                    <w:div w:id="1849055738">
                      <w:marLeft w:val="0"/>
                      <w:marRight w:val="0"/>
                      <w:marTop w:val="0"/>
                      <w:marBottom w:val="0"/>
                      <w:divBdr>
                        <w:top w:val="none" w:sz="0" w:space="0" w:color="auto"/>
                        <w:left w:val="none" w:sz="0" w:space="0" w:color="auto"/>
                        <w:bottom w:val="none" w:sz="0" w:space="0" w:color="auto"/>
                        <w:right w:val="none" w:sz="0" w:space="0" w:color="auto"/>
                      </w:divBdr>
                      <w:divsChild>
                        <w:div w:id="195512898">
                          <w:marLeft w:val="0"/>
                          <w:marRight w:val="0"/>
                          <w:marTop w:val="0"/>
                          <w:marBottom w:val="0"/>
                          <w:divBdr>
                            <w:top w:val="none" w:sz="0" w:space="0" w:color="auto"/>
                            <w:left w:val="none" w:sz="0" w:space="0" w:color="auto"/>
                            <w:bottom w:val="none" w:sz="0" w:space="0" w:color="auto"/>
                            <w:right w:val="none" w:sz="0" w:space="0" w:color="auto"/>
                          </w:divBdr>
                          <w:divsChild>
                            <w:div w:id="442111842">
                              <w:marLeft w:val="0"/>
                              <w:marRight w:val="0"/>
                              <w:marTop w:val="0"/>
                              <w:marBottom w:val="0"/>
                              <w:divBdr>
                                <w:top w:val="none" w:sz="0" w:space="0" w:color="auto"/>
                                <w:left w:val="none" w:sz="0" w:space="0" w:color="auto"/>
                                <w:bottom w:val="none" w:sz="0" w:space="0" w:color="auto"/>
                                <w:right w:val="none" w:sz="0" w:space="0" w:color="auto"/>
                              </w:divBdr>
                              <w:divsChild>
                                <w:div w:id="88417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21467">
      <w:bodyDiv w:val="1"/>
      <w:marLeft w:val="0"/>
      <w:marRight w:val="0"/>
      <w:marTop w:val="0"/>
      <w:marBottom w:val="0"/>
      <w:divBdr>
        <w:top w:val="none" w:sz="0" w:space="0" w:color="auto"/>
        <w:left w:val="none" w:sz="0" w:space="0" w:color="auto"/>
        <w:bottom w:val="none" w:sz="0" w:space="0" w:color="auto"/>
        <w:right w:val="none" w:sz="0" w:space="0" w:color="auto"/>
      </w:divBdr>
      <w:divsChild>
        <w:div w:id="958949433">
          <w:marLeft w:val="0"/>
          <w:marRight w:val="0"/>
          <w:marTop w:val="0"/>
          <w:marBottom w:val="0"/>
          <w:divBdr>
            <w:top w:val="none" w:sz="0" w:space="0" w:color="auto"/>
            <w:left w:val="none" w:sz="0" w:space="0" w:color="auto"/>
            <w:bottom w:val="none" w:sz="0" w:space="0" w:color="auto"/>
            <w:right w:val="none" w:sz="0" w:space="0" w:color="auto"/>
          </w:divBdr>
          <w:divsChild>
            <w:div w:id="1275214283">
              <w:marLeft w:val="0"/>
              <w:marRight w:val="0"/>
              <w:marTop w:val="0"/>
              <w:marBottom w:val="0"/>
              <w:divBdr>
                <w:top w:val="none" w:sz="0" w:space="0" w:color="auto"/>
                <w:left w:val="none" w:sz="0" w:space="0" w:color="auto"/>
                <w:bottom w:val="none" w:sz="0" w:space="0" w:color="auto"/>
                <w:right w:val="none" w:sz="0" w:space="0" w:color="auto"/>
              </w:divBdr>
              <w:divsChild>
                <w:div w:id="1004625341">
                  <w:marLeft w:val="0"/>
                  <w:marRight w:val="0"/>
                  <w:marTop w:val="0"/>
                  <w:marBottom w:val="0"/>
                  <w:divBdr>
                    <w:top w:val="none" w:sz="0" w:space="0" w:color="auto"/>
                    <w:left w:val="none" w:sz="0" w:space="0" w:color="auto"/>
                    <w:bottom w:val="none" w:sz="0" w:space="0" w:color="auto"/>
                    <w:right w:val="none" w:sz="0" w:space="0" w:color="auto"/>
                  </w:divBdr>
                  <w:divsChild>
                    <w:div w:id="708337966">
                      <w:marLeft w:val="0"/>
                      <w:marRight w:val="0"/>
                      <w:marTop w:val="0"/>
                      <w:marBottom w:val="0"/>
                      <w:divBdr>
                        <w:top w:val="none" w:sz="0" w:space="0" w:color="auto"/>
                        <w:left w:val="none" w:sz="0" w:space="0" w:color="auto"/>
                        <w:bottom w:val="none" w:sz="0" w:space="0" w:color="auto"/>
                        <w:right w:val="none" w:sz="0" w:space="0" w:color="auto"/>
                      </w:divBdr>
                      <w:divsChild>
                        <w:div w:id="669069006">
                          <w:marLeft w:val="0"/>
                          <w:marRight w:val="0"/>
                          <w:marTop w:val="0"/>
                          <w:marBottom w:val="0"/>
                          <w:divBdr>
                            <w:top w:val="none" w:sz="0" w:space="0" w:color="auto"/>
                            <w:left w:val="none" w:sz="0" w:space="0" w:color="auto"/>
                            <w:bottom w:val="none" w:sz="0" w:space="0" w:color="auto"/>
                            <w:right w:val="none" w:sz="0" w:space="0" w:color="auto"/>
                          </w:divBdr>
                          <w:divsChild>
                            <w:div w:id="1383560785">
                              <w:marLeft w:val="0"/>
                              <w:marRight w:val="0"/>
                              <w:marTop w:val="0"/>
                              <w:marBottom w:val="0"/>
                              <w:divBdr>
                                <w:top w:val="none" w:sz="0" w:space="0" w:color="auto"/>
                                <w:left w:val="none" w:sz="0" w:space="0" w:color="auto"/>
                                <w:bottom w:val="none" w:sz="0" w:space="0" w:color="auto"/>
                                <w:right w:val="none" w:sz="0" w:space="0" w:color="auto"/>
                              </w:divBdr>
                              <w:divsChild>
                                <w:div w:id="3220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CBD7F2685E7C4987AF47FA12158D95" ma:contentTypeVersion="14" ma:contentTypeDescription="Create a new document." ma:contentTypeScope="" ma:versionID="68256d3bdee640514d4f0e7cc9c65d52">
  <xsd:schema xmlns:xsd="http://www.w3.org/2001/XMLSchema" xmlns:xs="http://www.w3.org/2001/XMLSchema" xmlns:p="http://schemas.microsoft.com/office/2006/metadata/properties" xmlns:ns2="f5cc6162-88d9-4abe-8265-a8ff34b823e7" xmlns:ns3="c7ab7c3f-9860-4e4b-a7d7-6f124f29e39a" targetNamespace="http://schemas.microsoft.com/office/2006/metadata/properties" ma:root="true" ma:fieldsID="4a60ee464af665777c8c1ff6d0b325e7" ns2:_="" ns3:_="">
    <xsd:import namespace="f5cc6162-88d9-4abe-8265-a8ff34b823e7"/>
    <xsd:import namespace="c7ab7c3f-9860-4e4b-a7d7-6f124f29e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c6162-88d9-4abe-8265-a8ff34b82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b7c3f-9860-4e4b-a7d7-6f124f29e3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353b38-1486-4073-976f-8d7c107b1e92}" ma:internalName="TaxCatchAll" ma:showField="CatchAllData" ma:web="c7ab7c3f-9860-4e4b-a7d7-6f124f29e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ab7c3f-9860-4e4b-a7d7-6f124f29e39a" xsi:nil="true"/>
    <lcf76f155ced4ddcb4097134ff3c332f xmlns="f5cc6162-88d9-4abe-8265-a8ff34b823e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7DBCE-F172-40C8-925A-D4417158E6A1}">
  <ds:schemaRefs>
    <ds:schemaRef ds:uri="http://schemas.openxmlformats.org/officeDocument/2006/bibliography"/>
  </ds:schemaRefs>
</ds:datastoreItem>
</file>

<file path=customXml/itemProps2.xml><?xml version="1.0" encoding="utf-8"?>
<ds:datastoreItem xmlns:ds="http://schemas.openxmlformats.org/officeDocument/2006/customXml" ds:itemID="{9D969F7F-6C13-4166-8025-576DEE754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c6162-88d9-4abe-8265-a8ff34b823e7"/>
    <ds:schemaRef ds:uri="c7ab7c3f-9860-4e4b-a7d7-6f124f29e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536A8-5CCA-4110-BEF4-2E435EEBB880}">
  <ds:schemaRefs>
    <ds:schemaRef ds:uri="http://schemas.microsoft.com/office/2006/metadata/properties"/>
    <ds:schemaRef ds:uri="http://schemas.microsoft.com/office/infopath/2007/PartnerControls"/>
    <ds:schemaRef ds:uri="c7ab7c3f-9860-4e4b-a7d7-6f124f29e39a"/>
    <ds:schemaRef ds:uri="f5cc6162-88d9-4abe-8265-a8ff34b823e7"/>
  </ds:schemaRefs>
</ds:datastoreItem>
</file>

<file path=customXml/itemProps4.xml><?xml version="1.0" encoding="utf-8"?>
<ds:datastoreItem xmlns:ds="http://schemas.openxmlformats.org/officeDocument/2006/customXml" ds:itemID="{9BDA1160-C771-4609-8FEC-D6356EDE3B98}">
  <ds:schemaRefs>
    <ds:schemaRef ds:uri="http://schemas.microsoft.com/sharepoint/v3/contenttype/forms"/>
  </ds:schemaRefs>
</ds:datastoreItem>
</file>

<file path=docMetadata/LabelInfo.xml><?xml version="1.0" encoding="utf-8"?>
<clbl:labelList xmlns:clbl="http://schemas.microsoft.com/office/2020/mipLabelMetadata">
  <clbl:label id="{046ae6d3-d1b0-43e2-8584-ffceeede71d5}" enabled="0" method="" siteId="{046ae6d3-d1b0-43e2-8584-ffceeede71d5}"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1509</Words>
  <Characters>8782</Characters>
  <Application>Microsoft Office Word</Application>
  <DocSecurity>0</DocSecurity>
  <Lines>166</Lines>
  <Paragraphs>70</Paragraphs>
  <ScaleCrop>false</ScaleCrop>
  <HeadingPairs>
    <vt:vector size="2" baseType="variant">
      <vt:variant>
        <vt:lpstr>Title</vt:lpstr>
      </vt:variant>
      <vt:variant>
        <vt:i4>1</vt:i4>
      </vt:variant>
    </vt:vector>
  </HeadingPairs>
  <TitlesOfParts>
    <vt:vector size="1" baseType="lpstr">
      <vt:lpstr>PROPOSAL FOR “AASM BOARD OF DIRECTORS EXPECTATIONS”</vt:lpstr>
    </vt:vector>
  </TitlesOfParts>
  <Company>Mayo Clinic</Company>
  <LinksUpToDate>false</LinksUpToDate>
  <CharactersWithSpaces>10260</CharactersWithSpaces>
  <SharedDoc>false</SharedDoc>
  <HLinks>
    <vt:vector size="12" baseType="variant">
      <vt:variant>
        <vt:i4>1835066</vt:i4>
      </vt:variant>
      <vt:variant>
        <vt:i4>8</vt:i4>
      </vt:variant>
      <vt:variant>
        <vt:i4>0</vt:i4>
      </vt:variant>
      <vt:variant>
        <vt:i4>5</vt:i4>
      </vt:variant>
      <vt:variant>
        <vt:lpwstr/>
      </vt:variant>
      <vt:variant>
        <vt:lpwstr>_Toc370488104</vt:lpwstr>
      </vt:variant>
      <vt:variant>
        <vt:i4>1835066</vt:i4>
      </vt:variant>
      <vt:variant>
        <vt:i4>2</vt:i4>
      </vt:variant>
      <vt:variant>
        <vt:i4>0</vt:i4>
      </vt:variant>
      <vt:variant>
        <vt:i4>5</vt:i4>
      </vt:variant>
      <vt:variant>
        <vt:lpwstr/>
      </vt:variant>
      <vt:variant>
        <vt:lpwstr>_Toc370488103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“AASM BOARD OF DIRECTORS EXPECTATIONS”</dc:title>
  <dc:creator>Timothy I Morgenthaler</dc:creator>
  <cp:lastModifiedBy>Amanda Powers Snowden</cp:lastModifiedBy>
  <cp:revision>4</cp:revision>
  <cp:lastPrinted>2014-12-16T16:18:00Z</cp:lastPrinted>
  <dcterms:created xsi:type="dcterms:W3CDTF">2026-01-08T14:56:00Z</dcterms:created>
  <dcterms:modified xsi:type="dcterms:W3CDTF">2026-01-08T14:56:00Z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0x010100D6CBD7F2685E7C4987AF47FA12158D95</vt:lpwstr>
  </property>
  <property fmtid="{D5CDD505-2E9C-101B-9397-08002B2CF9AE}" pid="3" name="Order">
    <vt:r8>3945000</vt:r8>
  </property>
  <property fmtid="{D5CDD505-2E9C-101B-9397-08002B2CF9AE}" pid="4" name="MediaServiceImageTags">
    <vt:lpwstr/>
  </property>
</Properties>
</file>